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2F1D6" w14:textId="26199AD8" w:rsidR="00B011AD" w:rsidRPr="008F7B9A" w:rsidRDefault="00B011AD" w:rsidP="00B011AD">
      <w:pPr>
        <w:jc w:val="both"/>
        <w:rPr>
          <w:rFonts w:ascii="Liberation Serif" w:hAnsi="Liberation Serif" w:cs="Liberation Serif"/>
          <w:b/>
          <w:bCs/>
          <w:sz w:val="28"/>
          <w:szCs w:val="28"/>
        </w:rPr>
      </w:pPr>
      <w:r w:rsidRPr="008F7B9A">
        <w:rPr>
          <w:rFonts w:ascii="Liberation Serif" w:hAnsi="Liberation Serif" w:cs="Liberation Serif"/>
          <w:b/>
          <w:bCs/>
          <w:sz w:val="28"/>
          <w:szCs w:val="28"/>
        </w:rPr>
        <w:t xml:space="preserve">Către, </w:t>
      </w:r>
    </w:p>
    <w:p w14:paraId="3A20704C" w14:textId="2CA9CFA6" w:rsidR="00B011AD" w:rsidRPr="008F7B9A" w:rsidRDefault="00B011AD" w:rsidP="00B011AD">
      <w:pPr>
        <w:jc w:val="both"/>
        <w:rPr>
          <w:rFonts w:ascii="Liberation Serif" w:hAnsi="Liberation Serif" w:cs="Liberation Serif"/>
          <w:b/>
          <w:bCs/>
          <w:sz w:val="28"/>
          <w:szCs w:val="28"/>
        </w:rPr>
      </w:pPr>
      <w:r w:rsidRPr="008F7B9A">
        <w:rPr>
          <w:rFonts w:ascii="Liberation Serif" w:hAnsi="Liberation Serif" w:cs="Liberation Serif"/>
          <w:b/>
          <w:bCs/>
          <w:sz w:val="28"/>
          <w:szCs w:val="28"/>
        </w:rPr>
        <w:t>PRIMĂRIA MUNICIPIULUI PLOIEȘTI</w:t>
      </w:r>
    </w:p>
    <w:p w14:paraId="098FE9C7" w14:textId="5B479701" w:rsidR="00B011AD" w:rsidRPr="008F7B9A" w:rsidRDefault="00B011AD" w:rsidP="00B011AD">
      <w:pPr>
        <w:jc w:val="both"/>
        <w:rPr>
          <w:rFonts w:ascii="Liberation Serif" w:hAnsi="Liberation Serif" w:cs="Liberation Serif"/>
          <w:b/>
          <w:bCs/>
          <w:sz w:val="28"/>
          <w:szCs w:val="28"/>
        </w:rPr>
      </w:pPr>
      <w:r w:rsidRPr="008F7B9A">
        <w:rPr>
          <w:rFonts w:ascii="Liberation Serif" w:hAnsi="Liberation Serif" w:cs="Liberation Serif"/>
          <w:b/>
          <w:bCs/>
          <w:sz w:val="28"/>
          <w:szCs w:val="28"/>
        </w:rPr>
        <w:t>DIRECȚIA GENERALĂ DE DEZVOLTARE URBANĂ</w:t>
      </w:r>
    </w:p>
    <w:p w14:paraId="6EABA99C" w14:textId="040E98C1" w:rsidR="00B011AD" w:rsidRPr="00852FB5" w:rsidRDefault="00B011AD" w:rsidP="00B011AD">
      <w:pPr>
        <w:jc w:val="both"/>
        <w:rPr>
          <w:rFonts w:ascii="Liberation Serif" w:hAnsi="Liberation Serif" w:cs="Liberation Serif"/>
          <w:b/>
          <w:bCs/>
          <w:sz w:val="24"/>
          <w:szCs w:val="24"/>
        </w:rPr>
      </w:pPr>
      <w:r w:rsidRPr="00852FB5">
        <w:rPr>
          <w:rFonts w:ascii="Liberation Serif" w:hAnsi="Liberation Serif" w:cs="Liberation Serif"/>
          <w:b/>
          <w:bCs/>
          <w:sz w:val="24"/>
          <w:szCs w:val="24"/>
        </w:rPr>
        <w:t>COMPARTIMENTUL DE DEZVOLTARE URBANĂ ȘI METROPOLITANĂ</w:t>
      </w:r>
    </w:p>
    <w:p w14:paraId="05CB7F0C" w14:textId="77777777" w:rsidR="00852FB5" w:rsidRDefault="00852FB5" w:rsidP="00B011AD">
      <w:pPr>
        <w:jc w:val="both"/>
        <w:rPr>
          <w:rFonts w:ascii="Liberation Serif" w:hAnsi="Liberation Serif" w:cs="Liberation Serif"/>
          <w:b/>
          <w:bCs/>
          <w:sz w:val="28"/>
          <w:szCs w:val="28"/>
        </w:rPr>
      </w:pPr>
    </w:p>
    <w:p w14:paraId="20958043" w14:textId="26F846D2" w:rsidR="00852FB5" w:rsidRDefault="00B011AD" w:rsidP="00B011AD">
      <w:pPr>
        <w:jc w:val="both"/>
        <w:rPr>
          <w:rFonts w:ascii="Liberation Serif" w:hAnsi="Liberation Serif" w:cs="Liberation Serif"/>
          <w:b/>
          <w:bCs/>
          <w:sz w:val="28"/>
          <w:szCs w:val="28"/>
        </w:rPr>
      </w:pPr>
      <w:r w:rsidRPr="008F7B9A">
        <w:rPr>
          <w:rFonts w:ascii="Liberation Serif" w:hAnsi="Liberation Serif" w:cs="Liberation Serif"/>
          <w:b/>
          <w:bCs/>
          <w:sz w:val="28"/>
          <w:szCs w:val="28"/>
        </w:rPr>
        <w:t xml:space="preserve">În atenția </w:t>
      </w:r>
      <w:r w:rsidR="00852FB5">
        <w:rPr>
          <w:rFonts w:ascii="Liberation Serif" w:hAnsi="Liberation Serif" w:cs="Liberation Serif"/>
          <w:b/>
          <w:bCs/>
          <w:sz w:val="28"/>
          <w:szCs w:val="28"/>
        </w:rPr>
        <w:t>Domnului Primar Andrei Liviu Volosevici</w:t>
      </w:r>
    </w:p>
    <w:p w14:paraId="5BB9B47C" w14:textId="609BA513" w:rsidR="00B011AD" w:rsidRPr="008F7B9A" w:rsidRDefault="00852FB5" w:rsidP="00B011AD">
      <w:pPr>
        <w:jc w:val="both"/>
        <w:rPr>
          <w:rFonts w:ascii="Liberation Serif" w:hAnsi="Liberation Serif" w:cs="Liberation Serif"/>
          <w:b/>
          <w:bCs/>
          <w:sz w:val="28"/>
          <w:szCs w:val="28"/>
        </w:rPr>
      </w:pPr>
      <w:r>
        <w:rPr>
          <w:rFonts w:ascii="Liberation Serif" w:hAnsi="Liberation Serif" w:cs="Liberation Serif"/>
          <w:b/>
          <w:bCs/>
          <w:sz w:val="28"/>
          <w:szCs w:val="28"/>
        </w:rPr>
        <w:t xml:space="preserve">                 Doam</w:t>
      </w:r>
      <w:r w:rsidR="00B011AD" w:rsidRPr="008F7B9A">
        <w:rPr>
          <w:rFonts w:ascii="Liberation Serif" w:hAnsi="Liberation Serif" w:cs="Liberation Serif"/>
          <w:b/>
          <w:bCs/>
          <w:sz w:val="28"/>
          <w:szCs w:val="28"/>
        </w:rPr>
        <w:t xml:space="preserve">nei </w:t>
      </w:r>
      <w:r w:rsidR="00DE5F81">
        <w:rPr>
          <w:rFonts w:ascii="Liberation Serif" w:hAnsi="Liberation Serif" w:cs="Liberation Serif"/>
          <w:b/>
          <w:bCs/>
          <w:sz w:val="28"/>
          <w:szCs w:val="28"/>
        </w:rPr>
        <w:t>Arhitect Sef  Veronica Raduna</w:t>
      </w:r>
    </w:p>
    <w:p w14:paraId="64FF16F3" w14:textId="29205ED1" w:rsidR="00B011AD" w:rsidRPr="008F7B9A" w:rsidRDefault="00B011AD" w:rsidP="00B011AD">
      <w:pPr>
        <w:jc w:val="both"/>
        <w:rPr>
          <w:rFonts w:ascii="Liberation Serif" w:hAnsi="Liberation Serif" w:cs="Liberation Serif"/>
          <w:b/>
          <w:bCs/>
          <w:sz w:val="28"/>
          <w:szCs w:val="28"/>
        </w:rPr>
      </w:pPr>
    </w:p>
    <w:p w14:paraId="4D1E9606" w14:textId="518ADF54" w:rsidR="00B011AD" w:rsidRPr="008F7B9A" w:rsidRDefault="00B011AD" w:rsidP="00B011AD">
      <w:pPr>
        <w:jc w:val="both"/>
        <w:rPr>
          <w:rFonts w:ascii="Liberation Serif" w:hAnsi="Liberation Serif" w:cs="Liberation Serif"/>
          <w:b/>
          <w:bCs/>
          <w:sz w:val="28"/>
          <w:szCs w:val="28"/>
        </w:rPr>
      </w:pPr>
      <w:r w:rsidRPr="008F7B9A">
        <w:rPr>
          <w:rFonts w:ascii="Liberation Serif" w:hAnsi="Liberation Serif" w:cs="Liberation Serif"/>
          <w:b/>
          <w:bCs/>
          <w:sz w:val="28"/>
          <w:szCs w:val="28"/>
        </w:rPr>
        <w:tab/>
      </w:r>
      <w:r w:rsidRPr="008F7B9A">
        <w:rPr>
          <w:rFonts w:ascii="Liberation Serif" w:hAnsi="Liberation Serif" w:cs="Liberation Serif"/>
          <w:b/>
          <w:bCs/>
          <w:sz w:val="28"/>
          <w:szCs w:val="28"/>
        </w:rPr>
        <w:tab/>
      </w:r>
      <w:r w:rsidRPr="008F7B9A">
        <w:rPr>
          <w:rFonts w:ascii="Liberation Serif" w:hAnsi="Liberation Serif" w:cs="Liberation Serif"/>
          <w:b/>
          <w:bCs/>
          <w:sz w:val="28"/>
          <w:szCs w:val="28"/>
        </w:rPr>
        <w:tab/>
      </w:r>
      <w:r w:rsidRPr="008F7B9A">
        <w:rPr>
          <w:rFonts w:ascii="Liberation Serif" w:hAnsi="Liberation Serif" w:cs="Liberation Serif"/>
          <w:b/>
          <w:bCs/>
          <w:sz w:val="28"/>
          <w:szCs w:val="28"/>
        </w:rPr>
        <w:tab/>
      </w:r>
      <w:r w:rsidRPr="008F7B9A">
        <w:rPr>
          <w:rFonts w:ascii="Liberation Serif" w:hAnsi="Liberation Serif" w:cs="Liberation Serif"/>
          <w:b/>
          <w:bCs/>
          <w:sz w:val="28"/>
          <w:szCs w:val="28"/>
        </w:rPr>
        <w:tab/>
        <w:t xml:space="preserve">DOMNULE PRIMAR, </w:t>
      </w:r>
    </w:p>
    <w:p w14:paraId="055996FA" w14:textId="3618F02C" w:rsidR="00B011AD" w:rsidRDefault="00B011AD" w:rsidP="00B011AD">
      <w:pPr>
        <w:jc w:val="both"/>
        <w:rPr>
          <w:rFonts w:ascii="Liberation Serif" w:hAnsi="Liberation Serif" w:cs="Liberation Serif"/>
          <w:b/>
          <w:bCs/>
          <w:sz w:val="28"/>
          <w:szCs w:val="28"/>
        </w:rPr>
      </w:pPr>
      <w:r w:rsidRPr="008F7B9A">
        <w:rPr>
          <w:rFonts w:ascii="Liberation Serif" w:hAnsi="Liberation Serif" w:cs="Liberation Serif"/>
          <w:b/>
          <w:bCs/>
          <w:sz w:val="28"/>
          <w:szCs w:val="28"/>
        </w:rPr>
        <w:tab/>
        <w:t xml:space="preserve">Subsemnații: </w:t>
      </w:r>
    </w:p>
    <w:tbl>
      <w:tblPr>
        <w:tblStyle w:val="TableGrid"/>
        <w:tblW w:w="0" w:type="auto"/>
        <w:tblLook w:val="04A0" w:firstRow="1" w:lastRow="0" w:firstColumn="1" w:lastColumn="0" w:noHBand="0" w:noVBand="1"/>
      </w:tblPr>
      <w:tblGrid>
        <w:gridCol w:w="2425"/>
        <w:gridCol w:w="2105"/>
        <w:gridCol w:w="2266"/>
        <w:gridCol w:w="2266"/>
      </w:tblGrid>
      <w:tr w:rsidR="00DE5F81" w14:paraId="38D1EBD8" w14:textId="77777777" w:rsidTr="00DE5F81">
        <w:tc>
          <w:tcPr>
            <w:tcW w:w="2425" w:type="dxa"/>
          </w:tcPr>
          <w:p w14:paraId="114858E0" w14:textId="524E106C" w:rsidR="00DE5F81" w:rsidRDefault="00DE5F81" w:rsidP="00B011AD">
            <w:pPr>
              <w:jc w:val="both"/>
              <w:rPr>
                <w:rFonts w:ascii="Liberation Serif" w:hAnsi="Liberation Serif" w:cs="Liberation Serif"/>
                <w:b/>
                <w:bCs/>
                <w:sz w:val="28"/>
                <w:szCs w:val="28"/>
              </w:rPr>
            </w:pPr>
            <w:r>
              <w:rPr>
                <w:rFonts w:ascii="Liberation Serif" w:hAnsi="Liberation Serif" w:cs="Liberation Serif"/>
                <w:b/>
                <w:bCs/>
                <w:sz w:val="28"/>
                <w:szCs w:val="28"/>
              </w:rPr>
              <w:t>Nume si Prenume</w:t>
            </w:r>
          </w:p>
        </w:tc>
        <w:tc>
          <w:tcPr>
            <w:tcW w:w="2105" w:type="dxa"/>
          </w:tcPr>
          <w:p w14:paraId="1F86489E" w14:textId="3278B96A" w:rsidR="00DE5F81" w:rsidRDefault="00DE5F81" w:rsidP="00B011AD">
            <w:pPr>
              <w:jc w:val="both"/>
              <w:rPr>
                <w:rFonts w:ascii="Liberation Serif" w:hAnsi="Liberation Serif" w:cs="Liberation Serif"/>
                <w:b/>
                <w:bCs/>
                <w:sz w:val="28"/>
                <w:szCs w:val="28"/>
              </w:rPr>
            </w:pPr>
            <w:r>
              <w:rPr>
                <w:rFonts w:ascii="Liberation Serif" w:hAnsi="Liberation Serif" w:cs="Liberation Serif"/>
                <w:b/>
                <w:bCs/>
                <w:sz w:val="28"/>
                <w:szCs w:val="28"/>
              </w:rPr>
              <w:t>CNP</w:t>
            </w:r>
          </w:p>
        </w:tc>
        <w:tc>
          <w:tcPr>
            <w:tcW w:w="2266" w:type="dxa"/>
          </w:tcPr>
          <w:p w14:paraId="7D9C948F" w14:textId="4943735E" w:rsidR="00DE5F81" w:rsidRDefault="00DE5F81" w:rsidP="00B011AD">
            <w:pPr>
              <w:jc w:val="both"/>
              <w:rPr>
                <w:rFonts w:ascii="Liberation Serif" w:hAnsi="Liberation Serif" w:cs="Liberation Serif"/>
                <w:b/>
                <w:bCs/>
                <w:sz w:val="28"/>
                <w:szCs w:val="28"/>
              </w:rPr>
            </w:pPr>
            <w:r>
              <w:rPr>
                <w:rFonts w:ascii="Liberation Serif" w:hAnsi="Liberation Serif" w:cs="Liberation Serif"/>
                <w:b/>
                <w:bCs/>
                <w:sz w:val="28"/>
                <w:szCs w:val="28"/>
              </w:rPr>
              <w:t>Adresa</w:t>
            </w:r>
          </w:p>
        </w:tc>
        <w:tc>
          <w:tcPr>
            <w:tcW w:w="2266" w:type="dxa"/>
          </w:tcPr>
          <w:p w14:paraId="7AFC36DE" w14:textId="2C597A8C" w:rsidR="00DE5F81" w:rsidRDefault="00DE5F81" w:rsidP="00B011AD">
            <w:pPr>
              <w:jc w:val="both"/>
              <w:rPr>
                <w:rFonts w:ascii="Liberation Serif" w:hAnsi="Liberation Serif" w:cs="Liberation Serif"/>
                <w:b/>
                <w:bCs/>
                <w:sz w:val="28"/>
                <w:szCs w:val="28"/>
              </w:rPr>
            </w:pPr>
            <w:r>
              <w:rPr>
                <w:rFonts w:ascii="Liberation Serif" w:hAnsi="Liberation Serif" w:cs="Liberation Serif"/>
                <w:b/>
                <w:bCs/>
                <w:sz w:val="28"/>
                <w:szCs w:val="28"/>
              </w:rPr>
              <w:t>Semnatura</w:t>
            </w:r>
          </w:p>
        </w:tc>
      </w:tr>
      <w:tr w:rsidR="00DE5F81" w14:paraId="5F8E47F7" w14:textId="77777777" w:rsidTr="00DE5F81">
        <w:tc>
          <w:tcPr>
            <w:tcW w:w="2425" w:type="dxa"/>
          </w:tcPr>
          <w:p w14:paraId="1AFF44F8" w14:textId="77777777" w:rsidR="00DE5F81" w:rsidRDefault="00DE5F81" w:rsidP="00B011AD">
            <w:pPr>
              <w:jc w:val="both"/>
              <w:rPr>
                <w:rFonts w:ascii="Liberation Serif" w:hAnsi="Liberation Serif" w:cs="Liberation Serif"/>
                <w:b/>
                <w:bCs/>
                <w:sz w:val="28"/>
                <w:szCs w:val="28"/>
              </w:rPr>
            </w:pPr>
          </w:p>
        </w:tc>
        <w:tc>
          <w:tcPr>
            <w:tcW w:w="2105" w:type="dxa"/>
          </w:tcPr>
          <w:p w14:paraId="4E05A4FA" w14:textId="77777777" w:rsidR="00DE5F81" w:rsidRDefault="00DE5F81" w:rsidP="00B011AD">
            <w:pPr>
              <w:jc w:val="both"/>
              <w:rPr>
                <w:rFonts w:ascii="Liberation Serif" w:hAnsi="Liberation Serif" w:cs="Liberation Serif"/>
                <w:b/>
                <w:bCs/>
                <w:sz w:val="28"/>
                <w:szCs w:val="28"/>
              </w:rPr>
            </w:pPr>
          </w:p>
        </w:tc>
        <w:tc>
          <w:tcPr>
            <w:tcW w:w="2266" w:type="dxa"/>
          </w:tcPr>
          <w:p w14:paraId="4996DE37" w14:textId="77777777" w:rsidR="00DE5F81" w:rsidRDefault="00DE5F81" w:rsidP="00B011AD">
            <w:pPr>
              <w:jc w:val="both"/>
              <w:rPr>
                <w:rFonts w:ascii="Liberation Serif" w:hAnsi="Liberation Serif" w:cs="Liberation Serif"/>
                <w:b/>
                <w:bCs/>
                <w:sz w:val="28"/>
                <w:szCs w:val="28"/>
              </w:rPr>
            </w:pPr>
          </w:p>
        </w:tc>
        <w:tc>
          <w:tcPr>
            <w:tcW w:w="2266" w:type="dxa"/>
          </w:tcPr>
          <w:p w14:paraId="3BD7C430" w14:textId="77777777" w:rsidR="00DE5F81" w:rsidRDefault="00DE5F81" w:rsidP="00B011AD">
            <w:pPr>
              <w:jc w:val="both"/>
              <w:rPr>
                <w:rFonts w:ascii="Liberation Serif" w:hAnsi="Liberation Serif" w:cs="Liberation Serif"/>
                <w:b/>
                <w:bCs/>
                <w:sz w:val="28"/>
                <w:szCs w:val="28"/>
              </w:rPr>
            </w:pPr>
          </w:p>
        </w:tc>
      </w:tr>
      <w:tr w:rsidR="00DE5F81" w14:paraId="2FDCB071" w14:textId="77777777" w:rsidTr="00DE5F81">
        <w:tc>
          <w:tcPr>
            <w:tcW w:w="2425" w:type="dxa"/>
          </w:tcPr>
          <w:p w14:paraId="46704856" w14:textId="77777777" w:rsidR="00DE5F81" w:rsidRDefault="00DE5F81" w:rsidP="00B011AD">
            <w:pPr>
              <w:jc w:val="both"/>
              <w:rPr>
                <w:rFonts w:ascii="Liberation Serif" w:hAnsi="Liberation Serif" w:cs="Liberation Serif"/>
                <w:b/>
                <w:bCs/>
                <w:sz w:val="28"/>
                <w:szCs w:val="28"/>
              </w:rPr>
            </w:pPr>
          </w:p>
        </w:tc>
        <w:tc>
          <w:tcPr>
            <w:tcW w:w="2105" w:type="dxa"/>
          </w:tcPr>
          <w:p w14:paraId="5C93E06F" w14:textId="77777777" w:rsidR="00DE5F81" w:rsidRDefault="00DE5F81" w:rsidP="00B011AD">
            <w:pPr>
              <w:jc w:val="both"/>
              <w:rPr>
                <w:rFonts w:ascii="Liberation Serif" w:hAnsi="Liberation Serif" w:cs="Liberation Serif"/>
                <w:b/>
                <w:bCs/>
                <w:sz w:val="28"/>
                <w:szCs w:val="28"/>
              </w:rPr>
            </w:pPr>
          </w:p>
        </w:tc>
        <w:tc>
          <w:tcPr>
            <w:tcW w:w="2266" w:type="dxa"/>
          </w:tcPr>
          <w:p w14:paraId="3015F052" w14:textId="77777777" w:rsidR="00DE5F81" w:rsidRDefault="00DE5F81" w:rsidP="00B011AD">
            <w:pPr>
              <w:jc w:val="both"/>
              <w:rPr>
                <w:rFonts w:ascii="Liberation Serif" w:hAnsi="Liberation Serif" w:cs="Liberation Serif"/>
                <w:b/>
                <w:bCs/>
                <w:sz w:val="28"/>
                <w:szCs w:val="28"/>
              </w:rPr>
            </w:pPr>
          </w:p>
        </w:tc>
        <w:tc>
          <w:tcPr>
            <w:tcW w:w="2266" w:type="dxa"/>
          </w:tcPr>
          <w:p w14:paraId="54B14624" w14:textId="77777777" w:rsidR="00DE5F81" w:rsidRDefault="00DE5F81" w:rsidP="00B011AD">
            <w:pPr>
              <w:jc w:val="both"/>
              <w:rPr>
                <w:rFonts w:ascii="Liberation Serif" w:hAnsi="Liberation Serif" w:cs="Liberation Serif"/>
                <w:b/>
                <w:bCs/>
                <w:sz w:val="28"/>
                <w:szCs w:val="28"/>
              </w:rPr>
            </w:pPr>
          </w:p>
        </w:tc>
      </w:tr>
      <w:tr w:rsidR="00DE5F81" w14:paraId="2B89E755" w14:textId="77777777" w:rsidTr="00DE5F81">
        <w:tc>
          <w:tcPr>
            <w:tcW w:w="2425" w:type="dxa"/>
          </w:tcPr>
          <w:p w14:paraId="1713D532" w14:textId="77777777" w:rsidR="00DE5F81" w:rsidRDefault="00DE5F81" w:rsidP="00B011AD">
            <w:pPr>
              <w:jc w:val="both"/>
              <w:rPr>
                <w:rFonts w:ascii="Liberation Serif" w:hAnsi="Liberation Serif" w:cs="Liberation Serif"/>
                <w:b/>
                <w:bCs/>
                <w:sz w:val="28"/>
                <w:szCs w:val="28"/>
              </w:rPr>
            </w:pPr>
          </w:p>
        </w:tc>
        <w:tc>
          <w:tcPr>
            <w:tcW w:w="2105" w:type="dxa"/>
          </w:tcPr>
          <w:p w14:paraId="6EE6A9CA" w14:textId="77777777" w:rsidR="00DE5F81" w:rsidRDefault="00DE5F81" w:rsidP="00B011AD">
            <w:pPr>
              <w:jc w:val="both"/>
              <w:rPr>
                <w:rFonts w:ascii="Liberation Serif" w:hAnsi="Liberation Serif" w:cs="Liberation Serif"/>
                <w:b/>
                <w:bCs/>
                <w:sz w:val="28"/>
                <w:szCs w:val="28"/>
              </w:rPr>
            </w:pPr>
          </w:p>
        </w:tc>
        <w:tc>
          <w:tcPr>
            <w:tcW w:w="2266" w:type="dxa"/>
          </w:tcPr>
          <w:p w14:paraId="220CA74A" w14:textId="77777777" w:rsidR="00DE5F81" w:rsidRDefault="00DE5F81" w:rsidP="00B011AD">
            <w:pPr>
              <w:jc w:val="both"/>
              <w:rPr>
                <w:rFonts w:ascii="Liberation Serif" w:hAnsi="Liberation Serif" w:cs="Liberation Serif"/>
                <w:b/>
                <w:bCs/>
                <w:sz w:val="28"/>
                <w:szCs w:val="28"/>
              </w:rPr>
            </w:pPr>
          </w:p>
        </w:tc>
        <w:tc>
          <w:tcPr>
            <w:tcW w:w="2266" w:type="dxa"/>
          </w:tcPr>
          <w:p w14:paraId="5A7A93EE" w14:textId="77777777" w:rsidR="00DE5F81" w:rsidRDefault="00DE5F81" w:rsidP="00B011AD">
            <w:pPr>
              <w:jc w:val="both"/>
              <w:rPr>
                <w:rFonts w:ascii="Liberation Serif" w:hAnsi="Liberation Serif" w:cs="Liberation Serif"/>
                <w:b/>
                <w:bCs/>
                <w:sz w:val="28"/>
                <w:szCs w:val="28"/>
              </w:rPr>
            </w:pPr>
          </w:p>
        </w:tc>
      </w:tr>
      <w:tr w:rsidR="00DE5F81" w14:paraId="5BE85B17" w14:textId="77777777" w:rsidTr="00DE5F81">
        <w:tc>
          <w:tcPr>
            <w:tcW w:w="2425" w:type="dxa"/>
          </w:tcPr>
          <w:p w14:paraId="4B76414C" w14:textId="77777777" w:rsidR="00DE5F81" w:rsidRDefault="00DE5F81" w:rsidP="00B011AD">
            <w:pPr>
              <w:jc w:val="both"/>
              <w:rPr>
                <w:rFonts w:ascii="Liberation Serif" w:hAnsi="Liberation Serif" w:cs="Liberation Serif"/>
                <w:b/>
                <w:bCs/>
                <w:sz w:val="28"/>
                <w:szCs w:val="28"/>
              </w:rPr>
            </w:pPr>
          </w:p>
        </w:tc>
        <w:tc>
          <w:tcPr>
            <w:tcW w:w="2105" w:type="dxa"/>
          </w:tcPr>
          <w:p w14:paraId="12B3DBA6" w14:textId="77777777" w:rsidR="00DE5F81" w:rsidRDefault="00DE5F81" w:rsidP="00B011AD">
            <w:pPr>
              <w:jc w:val="both"/>
              <w:rPr>
                <w:rFonts w:ascii="Liberation Serif" w:hAnsi="Liberation Serif" w:cs="Liberation Serif"/>
                <w:b/>
                <w:bCs/>
                <w:sz w:val="28"/>
                <w:szCs w:val="28"/>
              </w:rPr>
            </w:pPr>
          </w:p>
        </w:tc>
        <w:tc>
          <w:tcPr>
            <w:tcW w:w="2266" w:type="dxa"/>
          </w:tcPr>
          <w:p w14:paraId="18FE3D62" w14:textId="77777777" w:rsidR="00DE5F81" w:rsidRDefault="00DE5F81" w:rsidP="00B011AD">
            <w:pPr>
              <w:jc w:val="both"/>
              <w:rPr>
                <w:rFonts w:ascii="Liberation Serif" w:hAnsi="Liberation Serif" w:cs="Liberation Serif"/>
                <w:b/>
                <w:bCs/>
                <w:sz w:val="28"/>
                <w:szCs w:val="28"/>
              </w:rPr>
            </w:pPr>
          </w:p>
        </w:tc>
        <w:tc>
          <w:tcPr>
            <w:tcW w:w="2266" w:type="dxa"/>
          </w:tcPr>
          <w:p w14:paraId="6C85966A" w14:textId="77777777" w:rsidR="00DE5F81" w:rsidRDefault="00DE5F81" w:rsidP="00B011AD">
            <w:pPr>
              <w:jc w:val="both"/>
              <w:rPr>
                <w:rFonts w:ascii="Liberation Serif" w:hAnsi="Liberation Serif" w:cs="Liberation Serif"/>
                <w:b/>
                <w:bCs/>
                <w:sz w:val="28"/>
                <w:szCs w:val="28"/>
              </w:rPr>
            </w:pPr>
          </w:p>
        </w:tc>
      </w:tr>
      <w:tr w:rsidR="00DE5F81" w14:paraId="021F507A" w14:textId="77777777" w:rsidTr="00DE5F81">
        <w:tc>
          <w:tcPr>
            <w:tcW w:w="2425" w:type="dxa"/>
          </w:tcPr>
          <w:p w14:paraId="32D13F3E" w14:textId="77777777" w:rsidR="00DE5F81" w:rsidRDefault="00DE5F81" w:rsidP="00B011AD">
            <w:pPr>
              <w:jc w:val="both"/>
              <w:rPr>
                <w:rFonts w:ascii="Liberation Serif" w:hAnsi="Liberation Serif" w:cs="Liberation Serif"/>
                <w:b/>
                <w:bCs/>
                <w:sz w:val="28"/>
                <w:szCs w:val="28"/>
              </w:rPr>
            </w:pPr>
          </w:p>
        </w:tc>
        <w:tc>
          <w:tcPr>
            <w:tcW w:w="2105" w:type="dxa"/>
          </w:tcPr>
          <w:p w14:paraId="2073F89B" w14:textId="77777777" w:rsidR="00DE5F81" w:rsidRDefault="00DE5F81" w:rsidP="00B011AD">
            <w:pPr>
              <w:jc w:val="both"/>
              <w:rPr>
                <w:rFonts w:ascii="Liberation Serif" w:hAnsi="Liberation Serif" w:cs="Liberation Serif"/>
                <w:b/>
                <w:bCs/>
                <w:sz w:val="28"/>
                <w:szCs w:val="28"/>
              </w:rPr>
            </w:pPr>
          </w:p>
        </w:tc>
        <w:tc>
          <w:tcPr>
            <w:tcW w:w="2266" w:type="dxa"/>
          </w:tcPr>
          <w:p w14:paraId="1C1505F0" w14:textId="77777777" w:rsidR="00DE5F81" w:rsidRDefault="00DE5F81" w:rsidP="00B011AD">
            <w:pPr>
              <w:jc w:val="both"/>
              <w:rPr>
                <w:rFonts w:ascii="Liberation Serif" w:hAnsi="Liberation Serif" w:cs="Liberation Serif"/>
                <w:b/>
                <w:bCs/>
                <w:sz w:val="28"/>
                <w:szCs w:val="28"/>
              </w:rPr>
            </w:pPr>
          </w:p>
        </w:tc>
        <w:tc>
          <w:tcPr>
            <w:tcW w:w="2266" w:type="dxa"/>
          </w:tcPr>
          <w:p w14:paraId="6D91816E" w14:textId="77777777" w:rsidR="00DE5F81" w:rsidRDefault="00DE5F81" w:rsidP="00B011AD">
            <w:pPr>
              <w:jc w:val="both"/>
              <w:rPr>
                <w:rFonts w:ascii="Liberation Serif" w:hAnsi="Liberation Serif" w:cs="Liberation Serif"/>
                <w:b/>
                <w:bCs/>
                <w:sz w:val="28"/>
                <w:szCs w:val="28"/>
              </w:rPr>
            </w:pPr>
          </w:p>
        </w:tc>
      </w:tr>
      <w:tr w:rsidR="00DE5F81" w14:paraId="66C3FF27" w14:textId="77777777" w:rsidTr="00DE5F81">
        <w:tc>
          <w:tcPr>
            <w:tcW w:w="2425" w:type="dxa"/>
          </w:tcPr>
          <w:p w14:paraId="075B0E52" w14:textId="77777777" w:rsidR="00DE5F81" w:rsidRDefault="00DE5F81" w:rsidP="00B011AD">
            <w:pPr>
              <w:jc w:val="both"/>
              <w:rPr>
                <w:rFonts w:ascii="Liberation Serif" w:hAnsi="Liberation Serif" w:cs="Liberation Serif"/>
                <w:b/>
                <w:bCs/>
                <w:sz w:val="28"/>
                <w:szCs w:val="28"/>
              </w:rPr>
            </w:pPr>
          </w:p>
        </w:tc>
        <w:tc>
          <w:tcPr>
            <w:tcW w:w="2105" w:type="dxa"/>
          </w:tcPr>
          <w:p w14:paraId="4B410E8B" w14:textId="77777777" w:rsidR="00DE5F81" w:rsidRDefault="00DE5F81" w:rsidP="00B011AD">
            <w:pPr>
              <w:jc w:val="both"/>
              <w:rPr>
                <w:rFonts w:ascii="Liberation Serif" w:hAnsi="Liberation Serif" w:cs="Liberation Serif"/>
                <w:b/>
                <w:bCs/>
                <w:sz w:val="28"/>
                <w:szCs w:val="28"/>
              </w:rPr>
            </w:pPr>
          </w:p>
        </w:tc>
        <w:tc>
          <w:tcPr>
            <w:tcW w:w="2266" w:type="dxa"/>
          </w:tcPr>
          <w:p w14:paraId="19D7D186" w14:textId="77777777" w:rsidR="00DE5F81" w:rsidRDefault="00DE5F81" w:rsidP="00B011AD">
            <w:pPr>
              <w:jc w:val="both"/>
              <w:rPr>
                <w:rFonts w:ascii="Liberation Serif" w:hAnsi="Liberation Serif" w:cs="Liberation Serif"/>
                <w:b/>
                <w:bCs/>
                <w:sz w:val="28"/>
                <w:szCs w:val="28"/>
              </w:rPr>
            </w:pPr>
          </w:p>
        </w:tc>
        <w:tc>
          <w:tcPr>
            <w:tcW w:w="2266" w:type="dxa"/>
          </w:tcPr>
          <w:p w14:paraId="078DD228" w14:textId="77777777" w:rsidR="00DE5F81" w:rsidRDefault="00DE5F81" w:rsidP="00B011AD">
            <w:pPr>
              <w:jc w:val="both"/>
              <w:rPr>
                <w:rFonts w:ascii="Liberation Serif" w:hAnsi="Liberation Serif" w:cs="Liberation Serif"/>
                <w:b/>
                <w:bCs/>
                <w:sz w:val="28"/>
                <w:szCs w:val="28"/>
              </w:rPr>
            </w:pPr>
          </w:p>
        </w:tc>
      </w:tr>
      <w:tr w:rsidR="00DE5F81" w14:paraId="1A3DD5C5" w14:textId="77777777" w:rsidTr="00DE5F81">
        <w:tc>
          <w:tcPr>
            <w:tcW w:w="2425" w:type="dxa"/>
          </w:tcPr>
          <w:p w14:paraId="3924E72B" w14:textId="77777777" w:rsidR="00DE5F81" w:rsidRDefault="00DE5F81" w:rsidP="00B011AD">
            <w:pPr>
              <w:jc w:val="both"/>
              <w:rPr>
                <w:rFonts w:ascii="Liberation Serif" w:hAnsi="Liberation Serif" w:cs="Liberation Serif"/>
                <w:b/>
                <w:bCs/>
                <w:sz w:val="28"/>
                <w:szCs w:val="28"/>
              </w:rPr>
            </w:pPr>
          </w:p>
        </w:tc>
        <w:tc>
          <w:tcPr>
            <w:tcW w:w="2105" w:type="dxa"/>
          </w:tcPr>
          <w:p w14:paraId="57C52274" w14:textId="77777777" w:rsidR="00DE5F81" w:rsidRDefault="00DE5F81" w:rsidP="00B011AD">
            <w:pPr>
              <w:jc w:val="both"/>
              <w:rPr>
                <w:rFonts w:ascii="Liberation Serif" w:hAnsi="Liberation Serif" w:cs="Liberation Serif"/>
                <w:b/>
                <w:bCs/>
                <w:sz w:val="28"/>
                <w:szCs w:val="28"/>
              </w:rPr>
            </w:pPr>
          </w:p>
        </w:tc>
        <w:tc>
          <w:tcPr>
            <w:tcW w:w="2266" w:type="dxa"/>
          </w:tcPr>
          <w:p w14:paraId="40C7A112" w14:textId="77777777" w:rsidR="00DE5F81" w:rsidRDefault="00DE5F81" w:rsidP="00B011AD">
            <w:pPr>
              <w:jc w:val="both"/>
              <w:rPr>
                <w:rFonts w:ascii="Liberation Serif" w:hAnsi="Liberation Serif" w:cs="Liberation Serif"/>
                <w:b/>
                <w:bCs/>
                <w:sz w:val="28"/>
                <w:szCs w:val="28"/>
              </w:rPr>
            </w:pPr>
          </w:p>
        </w:tc>
        <w:tc>
          <w:tcPr>
            <w:tcW w:w="2266" w:type="dxa"/>
          </w:tcPr>
          <w:p w14:paraId="457AFCB7" w14:textId="77777777" w:rsidR="00DE5F81" w:rsidRDefault="00DE5F81" w:rsidP="00B011AD">
            <w:pPr>
              <w:jc w:val="both"/>
              <w:rPr>
                <w:rFonts w:ascii="Liberation Serif" w:hAnsi="Liberation Serif" w:cs="Liberation Serif"/>
                <w:b/>
                <w:bCs/>
                <w:sz w:val="28"/>
                <w:szCs w:val="28"/>
              </w:rPr>
            </w:pPr>
          </w:p>
        </w:tc>
      </w:tr>
      <w:tr w:rsidR="00DE5F81" w14:paraId="34544BF4" w14:textId="77777777" w:rsidTr="00DE5F81">
        <w:tc>
          <w:tcPr>
            <w:tcW w:w="2425" w:type="dxa"/>
          </w:tcPr>
          <w:p w14:paraId="5727E8B0" w14:textId="77777777" w:rsidR="00DE5F81" w:rsidRDefault="00DE5F81" w:rsidP="00B011AD">
            <w:pPr>
              <w:jc w:val="both"/>
              <w:rPr>
                <w:rFonts w:ascii="Liberation Serif" w:hAnsi="Liberation Serif" w:cs="Liberation Serif"/>
                <w:b/>
                <w:bCs/>
                <w:sz w:val="28"/>
                <w:szCs w:val="28"/>
              </w:rPr>
            </w:pPr>
          </w:p>
        </w:tc>
        <w:tc>
          <w:tcPr>
            <w:tcW w:w="2105" w:type="dxa"/>
          </w:tcPr>
          <w:p w14:paraId="3116993B" w14:textId="77777777" w:rsidR="00DE5F81" w:rsidRDefault="00DE5F81" w:rsidP="00B011AD">
            <w:pPr>
              <w:jc w:val="both"/>
              <w:rPr>
                <w:rFonts w:ascii="Liberation Serif" w:hAnsi="Liberation Serif" w:cs="Liberation Serif"/>
                <w:b/>
                <w:bCs/>
                <w:sz w:val="28"/>
                <w:szCs w:val="28"/>
              </w:rPr>
            </w:pPr>
          </w:p>
        </w:tc>
        <w:tc>
          <w:tcPr>
            <w:tcW w:w="2266" w:type="dxa"/>
          </w:tcPr>
          <w:p w14:paraId="4B01387C" w14:textId="77777777" w:rsidR="00DE5F81" w:rsidRDefault="00DE5F81" w:rsidP="00B011AD">
            <w:pPr>
              <w:jc w:val="both"/>
              <w:rPr>
                <w:rFonts w:ascii="Liberation Serif" w:hAnsi="Liberation Serif" w:cs="Liberation Serif"/>
                <w:b/>
                <w:bCs/>
                <w:sz w:val="28"/>
                <w:szCs w:val="28"/>
              </w:rPr>
            </w:pPr>
          </w:p>
        </w:tc>
        <w:tc>
          <w:tcPr>
            <w:tcW w:w="2266" w:type="dxa"/>
          </w:tcPr>
          <w:p w14:paraId="08E0D4E7" w14:textId="77777777" w:rsidR="00DE5F81" w:rsidRDefault="00DE5F81" w:rsidP="00B011AD">
            <w:pPr>
              <w:jc w:val="both"/>
              <w:rPr>
                <w:rFonts w:ascii="Liberation Serif" w:hAnsi="Liberation Serif" w:cs="Liberation Serif"/>
                <w:b/>
                <w:bCs/>
                <w:sz w:val="28"/>
                <w:szCs w:val="28"/>
              </w:rPr>
            </w:pPr>
          </w:p>
        </w:tc>
      </w:tr>
      <w:tr w:rsidR="00DE5F81" w14:paraId="22B99C3B" w14:textId="77777777" w:rsidTr="00DE5F81">
        <w:tc>
          <w:tcPr>
            <w:tcW w:w="2425" w:type="dxa"/>
          </w:tcPr>
          <w:p w14:paraId="73017D3F" w14:textId="77777777" w:rsidR="00DE5F81" w:rsidRDefault="00DE5F81" w:rsidP="00B011AD">
            <w:pPr>
              <w:jc w:val="both"/>
              <w:rPr>
                <w:rFonts w:ascii="Liberation Serif" w:hAnsi="Liberation Serif" w:cs="Liberation Serif"/>
                <w:b/>
                <w:bCs/>
                <w:sz w:val="28"/>
                <w:szCs w:val="28"/>
              </w:rPr>
            </w:pPr>
          </w:p>
        </w:tc>
        <w:tc>
          <w:tcPr>
            <w:tcW w:w="2105" w:type="dxa"/>
          </w:tcPr>
          <w:p w14:paraId="1B2ECA95" w14:textId="77777777" w:rsidR="00DE5F81" w:rsidRDefault="00DE5F81" w:rsidP="00B011AD">
            <w:pPr>
              <w:jc w:val="both"/>
              <w:rPr>
                <w:rFonts w:ascii="Liberation Serif" w:hAnsi="Liberation Serif" w:cs="Liberation Serif"/>
                <w:b/>
                <w:bCs/>
                <w:sz w:val="28"/>
                <w:szCs w:val="28"/>
              </w:rPr>
            </w:pPr>
          </w:p>
        </w:tc>
        <w:tc>
          <w:tcPr>
            <w:tcW w:w="2266" w:type="dxa"/>
          </w:tcPr>
          <w:p w14:paraId="6D1E70CC" w14:textId="77777777" w:rsidR="00DE5F81" w:rsidRDefault="00DE5F81" w:rsidP="00B011AD">
            <w:pPr>
              <w:jc w:val="both"/>
              <w:rPr>
                <w:rFonts w:ascii="Liberation Serif" w:hAnsi="Liberation Serif" w:cs="Liberation Serif"/>
                <w:b/>
                <w:bCs/>
                <w:sz w:val="28"/>
                <w:szCs w:val="28"/>
              </w:rPr>
            </w:pPr>
          </w:p>
        </w:tc>
        <w:tc>
          <w:tcPr>
            <w:tcW w:w="2266" w:type="dxa"/>
          </w:tcPr>
          <w:p w14:paraId="43DA2491" w14:textId="77777777" w:rsidR="00DE5F81" w:rsidRDefault="00DE5F81" w:rsidP="00B011AD">
            <w:pPr>
              <w:jc w:val="both"/>
              <w:rPr>
                <w:rFonts w:ascii="Liberation Serif" w:hAnsi="Liberation Serif" w:cs="Liberation Serif"/>
                <w:b/>
                <w:bCs/>
                <w:sz w:val="28"/>
                <w:szCs w:val="28"/>
              </w:rPr>
            </w:pPr>
          </w:p>
        </w:tc>
      </w:tr>
      <w:tr w:rsidR="00DE5F81" w14:paraId="6AB0FF29" w14:textId="77777777" w:rsidTr="00DE5F81">
        <w:tc>
          <w:tcPr>
            <w:tcW w:w="2425" w:type="dxa"/>
          </w:tcPr>
          <w:p w14:paraId="07330A8E" w14:textId="77777777" w:rsidR="00DE5F81" w:rsidRDefault="00DE5F81" w:rsidP="00B011AD">
            <w:pPr>
              <w:jc w:val="both"/>
              <w:rPr>
                <w:rFonts w:ascii="Liberation Serif" w:hAnsi="Liberation Serif" w:cs="Liberation Serif"/>
                <w:b/>
                <w:bCs/>
                <w:sz w:val="28"/>
                <w:szCs w:val="28"/>
              </w:rPr>
            </w:pPr>
          </w:p>
        </w:tc>
        <w:tc>
          <w:tcPr>
            <w:tcW w:w="2105" w:type="dxa"/>
          </w:tcPr>
          <w:p w14:paraId="4C28A3CE" w14:textId="77777777" w:rsidR="00DE5F81" w:rsidRDefault="00DE5F81" w:rsidP="00B011AD">
            <w:pPr>
              <w:jc w:val="both"/>
              <w:rPr>
                <w:rFonts w:ascii="Liberation Serif" w:hAnsi="Liberation Serif" w:cs="Liberation Serif"/>
                <w:b/>
                <w:bCs/>
                <w:sz w:val="28"/>
                <w:szCs w:val="28"/>
              </w:rPr>
            </w:pPr>
          </w:p>
        </w:tc>
        <w:tc>
          <w:tcPr>
            <w:tcW w:w="2266" w:type="dxa"/>
          </w:tcPr>
          <w:p w14:paraId="4E20F4D8" w14:textId="77777777" w:rsidR="00DE5F81" w:rsidRDefault="00DE5F81" w:rsidP="00B011AD">
            <w:pPr>
              <w:jc w:val="both"/>
              <w:rPr>
                <w:rFonts w:ascii="Liberation Serif" w:hAnsi="Liberation Serif" w:cs="Liberation Serif"/>
                <w:b/>
                <w:bCs/>
                <w:sz w:val="28"/>
                <w:szCs w:val="28"/>
              </w:rPr>
            </w:pPr>
          </w:p>
        </w:tc>
        <w:tc>
          <w:tcPr>
            <w:tcW w:w="2266" w:type="dxa"/>
          </w:tcPr>
          <w:p w14:paraId="615DE898" w14:textId="77777777" w:rsidR="00DE5F81" w:rsidRDefault="00DE5F81" w:rsidP="00B011AD">
            <w:pPr>
              <w:jc w:val="both"/>
              <w:rPr>
                <w:rFonts w:ascii="Liberation Serif" w:hAnsi="Liberation Serif" w:cs="Liberation Serif"/>
                <w:b/>
                <w:bCs/>
                <w:sz w:val="28"/>
                <w:szCs w:val="28"/>
              </w:rPr>
            </w:pPr>
          </w:p>
        </w:tc>
      </w:tr>
    </w:tbl>
    <w:p w14:paraId="4D0DE028" w14:textId="77777777" w:rsidR="00DE5F81" w:rsidRDefault="00DE5F81" w:rsidP="00022456">
      <w:pPr>
        <w:tabs>
          <w:tab w:val="left" w:pos="1335"/>
        </w:tabs>
        <w:jc w:val="both"/>
        <w:rPr>
          <w:rFonts w:ascii="Liberation Serif" w:hAnsi="Liberation Serif" w:cs="Liberation Serif"/>
          <w:sz w:val="28"/>
          <w:szCs w:val="28"/>
        </w:rPr>
      </w:pPr>
    </w:p>
    <w:p w14:paraId="3EAF6FF0" w14:textId="42C2EF42" w:rsidR="00022456" w:rsidRDefault="00022456" w:rsidP="00022456">
      <w:pPr>
        <w:tabs>
          <w:tab w:val="left" w:pos="1335"/>
        </w:tabs>
        <w:jc w:val="both"/>
        <w:rPr>
          <w:rFonts w:ascii="Liberation Serif" w:hAnsi="Liberation Serif" w:cs="Liberation Serif"/>
          <w:sz w:val="28"/>
          <w:szCs w:val="28"/>
        </w:rPr>
      </w:pPr>
      <w:r>
        <w:rPr>
          <w:rFonts w:ascii="Liberation Serif" w:hAnsi="Liberation Serif" w:cs="Liberation Serif"/>
          <w:sz w:val="28"/>
          <w:szCs w:val="28"/>
        </w:rPr>
        <w:t xml:space="preserve">Proprietari ai imobilelor situate pe str. Tudor Vladimirescu, </w:t>
      </w:r>
      <w:r w:rsidR="00DE5F81">
        <w:rPr>
          <w:rFonts w:ascii="Liberation Serif" w:hAnsi="Liberation Serif" w:cs="Liberation Serif"/>
          <w:sz w:val="28"/>
          <w:szCs w:val="28"/>
        </w:rPr>
        <w:t xml:space="preserve">din </w:t>
      </w:r>
      <w:r>
        <w:rPr>
          <w:rFonts w:ascii="Liberation Serif" w:hAnsi="Liberation Serif" w:cs="Liberation Serif"/>
          <w:sz w:val="28"/>
          <w:szCs w:val="28"/>
        </w:rPr>
        <w:t>Municipiul Ploiești, județ</w:t>
      </w:r>
      <w:r w:rsidR="00DE5F81">
        <w:rPr>
          <w:rFonts w:ascii="Liberation Serif" w:hAnsi="Liberation Serif" w:cs="Liberation Serif"/>
          <w:sz w:val="28"/>
          <w:szCs w:val="28"/>
        </w:rPr>
        <w:t>ul</w:t>
      </w:r>
      <w:r>
        <w:rPr>
          <w:rFonts w:ascii="Liberation Serif" w:hAnsi="Liberation Serif" w:cs="Liberation Serif"/>
          <w:sz w:val="28"/>
          <w:szCs w:val="28"/>
        </w:rPr>
        <w:t xml:space="preserve"> Prahova, față de actele administrative emise de Primăria Municipiului Ploiești, de solicitările de emitere a autorizațiilor de construire formulate de Vuțescu Cristian/Vuțescu Sanda-Valentina și societatea VAMT SRL, proprietari ai imobilelor situate pe str. Tudor Vladmirescu nr. </w:t>
      </w:r>
      <w:r w:rsidR="00DE5F81">
        <w:rPr>
          <w:rFonts w:ascii="Liberation Serif" w:hAnsi="Liberation Serif" w:cs="Liberation Serif"/>
          <w:sz w:val="28"/>
          <w:szCs w:val="28"/>
        </w:rPr>
        <w:t xml:space="preserve">17 </w:t>
      </w:r>
      <w:r>
        <w:rPr>
          <w:rFonts w:ascii="Liberation Serif" w:hAnsi="Liberation Serif" w:cs="Liberation Serif"/>
          <w:sz w:val="28"/>
          <w:szCs w:val="28"/>
        </w:rPr>
        <w:t xml:space="preserve">și respectiv </w:t>
      </w:r>
      <w:r w:rsidR="00DE5F81">
        <w:rPr>
          <w:rFonts w:ascii="Liberation Serif" w:hAnsi="Liberation Serif" w:cs="Liberation Serif"/>
          <w:sz w:val="28"/>
          <w:szCs w:val="28"/>
        </w:rPr>
        <w:t>11-13</w:t>
      </w:r>
      <w:r>
        <w:rPr>
          <w:rFonts w:ascii="Liberation Serif" w:hAnsi="Liberation Serif" w:cs="Liberation Serif"/>
          <w:sz w:val="28"/>
          <w:szCs w:val="28"/>
        </w:rPr>
        <w:t>, pentru imobile colective/blocuri P+2,</w:t>
      </w:r>
      <w:r w:rsidR="00DE5F81">
        <w:rPr>
          <w:rFonts w:ascii="Liberation Serif" w:hAnsi="Liberation Serif" w:cs="Liberation Serif"/>
          <w:sz w:val="28"/>
          <w:szCs w:val="28"/>
        </w:rPr>
        <w:t>P+3,</w:t>
      </w:r>
      <w:r>
        <w:rPr>
          <w:rFonts w:ascii="Liberation Serif" w:hAnsi="Liberation Serif" w:cs="Liberation Serif"/>
          <w:sz w:val="28"/>
          <w:szCs w:val="28"/>
        </w:rPr>
        <w:t xml:space="preserve"> P+6 sau orice altă construcție colectivă</w:t>
      </w:r>
      <w:r w:rsidR="00743E94">
        <w:rPr>
          <w:rFonts w:ascii="Liberation Serif" w:hAnsi="Liberation Serif" w:cs="Liberation Serif"/>
          <w:sz w:val="28"/>
          <w:szCs w:val="28"/>
        </w:rPr>
        <w:t xml:space="preserve">, solicităm: </w:t>
      </w:r>
    </w:p>
    <w:p w14:paraId="7CEB14F0" w14:textId="35609BD0" w:rsidR="00743E94" w:rsidRDefault="00743E94" w:rsidP="00C44EC0">
      <w:pPr>
        <w:tabs>
          <w:tab w:val="left" w:pos="1335"/>
        </w:tabs>
        <w:jc w:val="center"/>
        <w:rPr>
          <w:rFonts w:ascii="Liberation Serif" w:hAnsi="Liberation Serif" w:cs="Liberation Serif"/>
          <w:b/>
          <w:bCs/>
          <w:sz w:val="28"/>
          <w:szCs w:val="28"/>
        </w:rPr>
      </w:pPr>
      <w:r w:rsidRPr="00743E94">
        <w:rPr>
          <w:rFonts w:ascii="Liberation Serif" w:hAnsi="Liberation Serif" w:cs="Liberation Serif"/>
          <w:b/>
          <w:bCs/>
          <w:sz w:val="28"/>
          <w:szCs w:val="28"/>
        </w:rPr>
        <w:t>RESPINGEREA CERERILOR PRIVIND ELIBERAREA CERTIFICATELOR DE URBANISM</w:t>
      </w:r>
      <w:r w:rsidR="00D00D91">
        <w:rPr>
          <w:rFonts w:ascii="Liberation Serif" w:hAnsi="Liberation Serif" w:cs="Liberation Serif"/>
          <w:b/>
          <w:bCs/>
          <w:sz w:val="28"/>
          <w:szCs w:val="28"/>
        </w:rPr>
        <w:t>, A AVIZELOR</w:t>
      </w:r>
      <w:r w:rsidRPr="00743E94">
        <w:rPr>
          <w:rFonts w:ascii="Liberation Serif" w:hAnsi="Liberation Serif" w:cs="Liberation Serif"/>
          <w:b/>
          <w:bCs/>
          <w:sz w:val="28"/>
          <w:szCs w:val="28"/>
        </w:rPr>
        <w:t xml:space="preserve"> ȘI A AUT</w:t>
      </w:r>
      <w:r w:rsidR="00D00D91">
        <w:rPr>
          <w:rFonts w:ascii="Liberation Serif" w:hAnsi="Liberation Serif" w:cs="Liberation Serif"/>
          <w:b/>
          <w:bCs/>
          <w:sz w:val="28"/>
          <w:szCs w:val="28"/>
        </w:rPr>
        <w:t>ORI</w:t>
      </w:r>
      <w:r w:rsidRPr="00743E94">
        <w:rPr>
          <w:rFonts w:ascii="Liberation Serif" w:hAnsi="Liberation Serif" w:cs="Liberation Serif"/>
          <w:b/>
          <w:bCs/>
          <w:sz w:val="28"/>
          <w:szCs w:val="28"/>
        </w:rPr>
        <w:t>ZAȚIILOR DE CONSTRUIRE IMOBILE COLECTIVE/BLOCURI SAU ORICE ALTĂ FORMĂ DE CONSTRUCȚIE COLECTIVĂ</w:t>
      </w:r>
      <w:r w:rsidR="00C44EC0">
        <w:rPr>
          <w:rFonts w:ascii="Liberation Serif" w:hAnsi="Liberation Serif" w:cs="Liberation Serif"/>
          <w:b/>
          <w:bCs/>
          <w:sz w:val="28"/>
          <w:szCs w:val="28"/>
        </w:rPr>
        <w:t>/BLOCURI</w:t>
      </w:r>
      <w:r>
        <w:rPr>
          <w:rFonts w:ascii="Liberation Serif" w:hAnsi="Liberation Serif" w:cs="Liberation Serif"/>
          <w:b/>
          <w:bCs/>
          <w:sz w:val="28"/>
          <w:szCs w:val="28"/>
        </w:rPr>
        <w:t xml:space="preserve"> PE STR. TUDOR VLADIMIRESCU</w:t>
      </w:r>
    </w:p>
    <w:p w14:paraId="3B06F41E" w14:textId="223E4FCE" w:rsidR="00743E94" w:rsidRDefault="00743E94" w:rsidP="00743E94">
      <w:pPr>
        <w:tabs>
          <w:tab w:val="left" w:pos="1335"/>
        </w:tabs>
        <w:jc w:val="center"/>
        <w:rPr>
          <w:rFonts w:ascii="Liberation Serif" w:hAnsi="Liberation Serif" w:cs="Liberation Serif"/>
          <w:b/>
          <w:bCs/>
          <w:sz w:val="28"/>
          <w:szCs w:val="28"/>
        </w:rPr>
      </w:pPr>
    </w:p>
    <w:p w14:paraId="4B886947" w14:textId="77777777" w:rsidR="00D00D91" w:rsidRDefault="00D00D91" w:rsidP="00743E94">
      <w:pPr>
        <w:tabs>
          <w:tab w:val="left" w:pos="1335"/>
        </w:tabs>
        <w:jc w:val="center"/>
        <w:rPr>
          <w:rFonts w:ascii="Liberation Serif" w:hAnsi="Liberation Serif" w:cs="Liberation Serif"/>
          <w:b/>
          <w:bCs/>
          <w:sz w:val="28"/>
          <w:szCs w:val="28"/>
        </w:rPr>
      </w:pPr>
    </w:p>
    <w:p w14:paraId="08792359" w14:textId="416C2A1F" w:rsidR="00743E94" w:rsidRDefault="00743E94" w:rsidP="00743E94">
      <w:pPr>
        <w:tabs>
          <w:tab w:val="left" w:pos="1335"/>
        </w:tabs>
        <w:jc w:val="both"/>
        <w:rPr>
          <w:rFonts w:ascii="Liberation Serif" w:hAnsi="Liberation Serif" w:cs="Liberation Serif"/>
          <w:b/>
          <w:bCs/>
          <w:sz w:val="28"/>
          <w:szCs w:val="28"/>
        </w:rPr>
      </w:pPr>
      <w:r>
        <w:rPr>
          <w:rFonts w:ascii="Liberation Serif" w:hAnsi="Liberation Serif" w:cs="Liberation Serif"/>
          <w:b/>
          <w:bCs/>
          <w:sz w:val="28"/>
          <w:szCs w:val="28"/>
        </w:rPr>
        <w:t xml:space="preserve">Având în vedere următoarele: </w:t>
      </w:r>
    </w:p>
    <w:p w14:paraId="6D98B4A9" w14:textId="245D7084" w:rsidR="00DE74E5" w:rsidRDefault="00DE74E5" w:rsidP="00743E94">
      <w:pPr>
        <w:tabs>
          <w:tab w:val="left" w:pos="1335"/>
        </w:tabs>
        <w:jc w:val="both"/>
        <w:rPr>
          <w:rFonts w:ascii="Liberation Serif" w:hAnsi="Liberation Serif" w:cs="Liberation Serif"/>
          <w:b/>
          <w:bCs/>
          <w:sz w:val="28"/>
          <w:szCs w:val="28"/>
        </w:rPr>
      </w:pPr>
      <w:r>
        <w:rPr>
          <w:rFonts w:ascii="Liberation Serif" w:hAnsi="Liberation Serif" w:cs="Liberation Serif"/>
          <w:b/>
          <w:bCs/>
          <w:sz w:val="28"/>
          <w:szCs w:val="28"/>
        </w:rPr>
        <w:t xml:space="preserve">- Legea nr. 50/1991 privind autorizarea executării lucrărilor de construcții; </w:t>
      </w:r>
    </w:p>
    <w:p w14:paraId="1E5771BD" w14:textId="77777777" w:rsidR="00632583" w:rsidRDefault="00DE74E5" w:rsidP="00632583">
      <w:pPr>
        <w:tabs>
          <w:tab w:val="left" w:pos="1335"/>
        </w:tabs>
        <w:jc w:val="both"/>
        <w:rPr>
          <w:rFonts w:ascii="Liberation Serif" w:hAnsi="Liberation Serif" w:cs="Liberation Serif"/>
          <w:b/>
          <w:bCs/>
          <w:sz w:val="28"/>
          <w:szCs w:val="28"/>
        </w:rPr>
      </w:pPr>
      <w:r>
        <w:rPr>
          <w:rFonts w:ascii="Liberation Serif" w:hAnsi="Liberation Serif" w:cs="Liberation Serif"/>
          <w:b/>
          <w:bCs/>
          <w:sz w:val="28"/>
          <w:szCs w:val="28"/>
        </w:rPr>
        <w:t xml:space="preserve">- Legea nr. 350/2001 privind amenajarea teritoriului și urbanismul; </w:t>
      </w:r>
    </w:p>
    <w:p w14:paraId="02CC6722" w14:textId="0E690177" w:rsidR="00632583" w:rsidRDefault="00632583" w:rsidP="00632583">
      <w:pPr>
        <w:tabs>
          <w:tab w:val="left" w:pos="1335"/>
        </w:tabs>
        <w:spacing w:line="240" w:lineRule="auto"/>
        <w:jc w:val="both"/>
        <w:rPr>
          <w:rFonts w:ascii="Liberation Serif" w:hAnsi="Liberation Serif" w:cs="Liberation Serif"/>
          <w:b/>
          <w:bCs/>
          <w:sz w:val="28"/>
          <w:szCs w:val="28"/>
        </w:rPr>
      </w:pPr>
      <w:r>
        <w:rPr>
          <w:rFonts w:ascii="Liberation Serif" w:hAnsi="Liberation Serif" w:cs="Liberation Serif"/>
          <w:b/>
          <w:bCs/>
          <w:sz w:val="28"/>
          <w:szCs w:val="28"/>
        </w:rPr>
        <w:t xml:space="preserve">- </w:t>
      </w:r>
      <w:r w:rsidRPr="00632583">
        <w:rPr>
          <w:rFonts w:ascii="Liberation Serif" w:hAnsi="Liberation Serif" w:cs="Liberation Serif"/>
          <w:b/>
          <w:bCs/>
          <w:sz w:val="28"/>
          <w:szCs w:val="28"/>
        </w:rPr>
        <w:t>Regulamentul Local de Urbanism – RLU, pentru Sectorul ”V”,  aferent PUG Municipiul Ploiesti aprobat prin prin HCL nr . 209/1999 si prelungit conform HCL nr. 382/2009, Capitolul III –  Zonificarea teritoriului, art. 6 –  Zone si subzone functionale, sectiunea IS – Zona pentru institutii si servicii de interes general, subzona ISr, este instituită in mod imperativ restric</w:t>
      </w:r>
      <w:r>
        <w:rPr>
          <w:rFonts w:ascii="Liberation Serif" w:hAnsi="Liberation Serif" w:cs="Liberation Serif"/>
          <w:b/>
          <w:bCs/>
          <w:sz w:val="28"/>
          <w:szCs w:val="28"/>
        </w:rPr>
        <w:t>ț</w:t>
      </w:r>
      <w:r w:rsidRPr="00632583">
        <w:rPr>
          <w:rFonts w:ascii="Liberation Serif" w:hAnsi="Liberation Serif" w:cs="Liberation Serif"/>
          <w:b/>
          <w:bCs/>
          <w:sz w:val="28"/>
          <w:szCs w:val="28"/>
        </w:rPr>
        <w:t>ie intocmire PUZ/PUD. Aceasta restrictie se reg</w:t>
      </w:r>
      <w:r>
        <w:rPr>
          <w:rFonts w:ascii="Liberation Serif" w:hAnsi="Liberation Serif" w:cs="Liberation Serif"/>
          <w:b/>
          <w:bCs/>
          <w:sz w:val="28"/>
          <w:szCs w:val="28"/>
        </w:rPr>
        <w:t>ă</w:t>
      </w:r>
      <w:r w:rsidRPr="00632583">
        <w:rPr>
          <w:rFonts w:ascii="Liberation Serif" w:hAnsi="Liberation Serif" w:cs="Liberation Serif"/>
          <w:b/>
          <w:bCs/>
          <w:sz w:val="28"/>
          <w:szCs w:val="28"/>
        </w:rPr>
        <w:t>se</w:t>
      </w:r>
      <w:r>
        <w:rPr>
          <w:rFonts w:ascii="Liberation Serif" w:hAnsi="Liberation Serif" w:cs="Liberation Serif"/>
          <w:b/>
          <w:bCs/>
          <w:sz w:val="28"/>
          <w:szCs w:val="28"/>
        </w:rPr>
        <w:t>ș</w:t>
      </w:r>
      <w:r w:rsidRPr="00632583">
        <w:rPr>
          <w:rFonts w:ascii="Liberation Serif" w:hAnsi="Liberation Serif" w:cs="Liberation Serif"/>
          <w:b/>
          <w:bCs/>
          <w:sz w:val="28"/>
          <w:szCs w:val="28"/>
        </w:rPr>
        <w:t>te, de asemenea, si in tabelul Anexa al Regulamentului local de urbanism – RLU, pentru Sectorului ”V”</w:t>
      </w:r>
      <w:r>
        <w:rPr>
          <w:rFonts w:ascii="Liberation Serif" w:hAnsi="Liberation Serif" w:cs="Liberation Serif"/>
          <w:b/>
          <w:bCs/>
          <w:sz w:val="28"/>
          <w:szCs w:val="28"/>
        </w:rPr>
        <w:t xml:space="preserve">; </w:t>
      </w:r>
    </w:p>
    <w:p w14:paraId="3C85F34D" w14:textId="3642056A" w:rsidR="00632583" w:rsidRPr="00632583" w:rsidRDefault="00632583" w:rsidP="00632583">
      <w:pPr>
        <w:tabs>
          <w:tab w:val="left" w:pos="1335"/>
        </w:tabs>
        <w:spacing w:line="240" w:lineRule="auto"/>
        <w:jc w:val="both"/>
        <w:rPr>
          <w:rFonts w:ascii="Liberation Serif" w:hAnsi="Liberation Serif" w:cs="Liberation Serif"/>
          <w:b/>
          <w:bCs/>
          <w:sz w:val="28"/>
          <w:szCs w:val="28"/>
        </w:rPr>
      </w:pPr>
      <w:r>
        <w:rPr>
          <w:rFonts w:ascii="Liberation Serif" w:hAnsi="Liberation Serif" w:cs="Liberation Serif"/>
          <w:b/>
          <w:bCs/>
          <w:sz w:val="28"/>
          <w:szCs w:val="28"/>
        </w:rPr>
        <w:t>- R</w:t>
      </w:r>
      <w:r w:rsidRPr="00632583">
        <w:rPr>
          <w:rFonts w:ascii="Liberation Serif" w:hAnsi="Liberation Serif" w:cs="Liberation Serif"/>
          <w:b/>
          <w:bCs/>
          <w:sz w:val="28"/>
          <w:szCs w:val="28"/>
        </w:rPr>
        <w:t>estric</w:t>
      </w:r>
      <w:r>
        <w:rPr>
          <w:rFonts w:ascii="Liberation Serif" w:hAnsi="Liberation Serif" w:cs="Liberation Serif"/>
          <w:b/>
          <w:bCs/>
          <w:sz w:val="28"/>
          <w:szCs w:val="28"/>
        </w:rPr>
        <w:t>ț</w:t>
      </w:r>
      <w:r w:rsidRPr="00632583">
        <w:rPr>
          <w:rFonts w:ascii="Liberation Serif" w:hAnsi="Liberation Serif" w:cs="Liberation Serif"/>
          <w:b/>
          <w:bCs/>
          <w:sz w:val="28"/>
          <w:szCs w:val="28"/>
        </w:rPr>
        <w:t>i</w:t>
      </w:r>
      <w:r>
        <w:rPr>
          <w:rFonts w:ascii="Liberation Serif" w:hAnsi="Liberation Serif" w:cs="Liberation Serif"/>
          <w:b/>
          <w:bCs/>
          <w:sz w:val="28"/>
          <w:szCs w:val="28"/>
        </w:rPr>
        <w:t>a</w:t>
      </w:r>
      <w:r w:rsidRPr="00632583">
        <w:rPr>
          <w:rFonts w:ascii="Liberation Serif" w:hAnsi="Liberation Serif" w:cs="Liberation Serif"/>
          <w:b/>
          <w:bCs/>
          <w:sz w:val="28"/>
          <w:szCs w:val="28"/>
        </w:rPr>
        <w:t xml:space="preserve"> ISr reiterata la pct. 8 sec</w:t>
      </w:r>
      <w:r>
        <w:rPr>
          <w:rFonts w:ascii="Liberation Serif" w:hAnsi="Liberation Serif" w:cs="Liberation Serif"/>
          <w:b/>
          <w:bCs/>
          <w:sz w:val="28"/>
          <w:szCs w:val="28"/>
        </w:rPr>
        <w:t>ț</w:t>
      </w:r>
      <w:r w:rsidRPr="00632583">
        <w:rPr>
          <w:rFonts w:ascii="Liberation Serif" w:hAnsi="Liberation Serif" w:cs="Liberation Serif"/>
          <w:b/>
          <w:bCs/>
          <w:sz w:val="28"/>
          <w:szCs w:val="28"/>
        </w:rPr>
        <w:t>iunea IS – Zona pentru institu</w:t>
      </w:r>
      <w:r>
        <w:rPr>
          <w:rFonts w:ascii="Liberation Serif" w:hAnsi="Liberation Serif" w:cs="Liberation Serif"/>
          <w:b/>
          <w:bCs/>
          <w:sz w:val="28"/>
          <w:szCs w:val="28"/>
        </w:rPr>
        <w:t>ț</w:t>
      </w:r>
      <w:r w:rsidRPr="00632583">
        <w:rPr>
          <w:rFonts w:ascii="Liberation Serif" w:hAnsi="Liberation Serif" w:cs="Liberation Serif"/>
          <w:b/>
          <w:bCs/>
          <w:sz w:val="28"/>
          <w:szCs w:val="28"/>
        </w:rPr>
        <w:t>ii si servicii de interes general, alin. 8.1. Cap. I – Generalit</w:t>
      </w:r>
      <w:r>
        <w:rPr>
          <w:rFonts w:ascii="Liberation Serif" w:hAnsi="Liberation Serif" w:cs="Liberation Serif"/>
          <w:b/>
          <w:bCs/>
          <w:sz w:val="28"/>
          <w:szCs w:val="28"/>
        </w:rPr>
        <w:t>ă</w:t>
      </w:r>
      <w:r w:rsidRPr="00632583">
        <w:rPr>
          <w:rFonts w:ascii="Liberation Serif" w:hAnsi="Liberation Serif" w:cs="Liberation Serif"/>
          <w:b/>
          <w:bCs/>
          <w:sz w:val="28"/>
          <w:szCs w:val="28"/>
        </w:rPr>
        <w:t>ti, art. 1., tipurile de subzone functionale (pag. 19) din Regulamentul local de urbanism – RLU, pentru Sectorului ”V”</w:t>
      </w:r>
      <w:r>
        <w:rPr>
          <w:rFonts w:ascii="Liberation Serif" w:hAnsi="Liberation Serif" w:cs="Liberation Serif"/>
          <w:b/>
          <w:bCs/>
          <w:sz w:val="28"/>
          <w:szCs w:val="28"/>
        </w:rPr>
        <w:t xml:space="preserve">; </w:t>
      </w:r>
    </w:p>
    <w:p w14:paraId="22AE4F7E" w14:textId="0FA2EE46" w:rsidR="00632583" w:rsidRDefault="00632583" w:rsidP="00632583">
      <w:pPr>
        <w:tabs>
          <w:tab w:val="left" w:pos="1335"/>
        </w:tabs>
        <w:spacing w:line="240" w:lineRule="auto"/>
        <w:jc w:val="both"/>
        <w:rPr>
          <w:rFonts w:ascii="Liberation Serif" w:hAnsi="Liberation Serif" w:cs="Liberation Serif"/>
          <w:b/>
          <w:bCs/>
          <w:sz w:val="28"/>
          <w:szCs w:val="28"/>
        </w:rPr>
      </w:pPr>
      <w:r>
        <w:rPr>
          <w:rFonts w:ascii="Liberation Serif" w:hAnsi="Liberation Serif" w:cs="Liberation Serif"/>
          <w:b/>
          <w:bCs/>
          <w:sz w:val="28"/>
          <w:szCs w:val="28"/>
        </w:rPr>
        <w:t xml:space="preserve">- Regimul juridic și economic al zonei str. Tudor Vladimirescu, Ploiești, jud. Prahova; </w:t>
      </w:r>
    </w:p>
    <w:p w14:paraId="2AAED6D1" w14:textId="7BB84FA0" w:rsidR="00B659C9" w:rsidRPr="00B659C9" w:rsidRDefault="00632583" w:rsidP="00B659C9">
      <w:pPr>
        <w:pStyle w:val="NoSpacing"/>
        <w:jc w:val="both"/>
        <w:rPr>
          <w:rFonts w:ascii="Liberation" w:hAnsi="Liberation"/>
          <w:b/>
          <w:bCs/>
          <w:sz w:val="28"/>
          <w:szCs w:val="28"/>
        </w:rPr>
      </w:pPr>
      <w:r>
        <w:rPr>
          <w:rFonts w:ascii="Liberation Serif" w:hAnsi="Liberation Serif" w:cs="Liberation Serif"/>
          <w:b/>
          <w:bCs/>
          <w:sz w:val="28"/>
          <w:szCs w:val="28"/>
        </w:rPr>
        <w:t>- Z</w:t>
      </w:r>
      <w:r w:rsidRPr="00632583">
        <w:rPr>
          <w:rFonts w:ascii="Liberation Serif" w:hAnsi="Liberation Serif" w:cs="Liberation Serif"/>
          <w:b/>
          <w:bCs/>
          <w:sz w:val="28"/>
          <w:szCs w:val="28"/>
        </w:rPr>
        <w:t>ona protejat</w:t>
      </w:r>
      <w:r>
        <w:rPr>
          <w:rFonts w:ascii="Liberation Serif" w:hAnsi="Liberation Serif" w:cs="Liberation Serif"/>
          <w:b/>
          <w:bCs/>
          <w:sz w:val="28"/>
          <w:szCs w:val="28"/>
        </w:rPr>
        <w:t>ă</w:t>
      </w:r>
      <w:r w:rsidRPr="00632583">
        <w:rPr>
          <w:rFonts w:ascii="Liberation Serif" w:hAnsi="Liberation Serif" w:cs="Liberation Serif"/>
          <w:b/>
          <w:bCs/>
          <w:sz w:val="28"/>
          <w:szCs w:val="28"/>
        </w:rPr>
        <w:t xml:space="preserve"> arhitectural, față de  limitele, tipurile de forme de protec</w:t>
      </w:r>
      <w:r>
        <w:rPr>
          <w:rFonts w:ascii="Liberation Serif" w:hAnsi="Liberation Serif" w:cs="Liberation Serif"/>
          <w:b/>
          <w:bCs/>
          <w:sz w:val="28"/>
          <w:szCs w:val="28"/>
        </w:rPr>
        <w:t>ț</w:t>
      </w:r>
      <w:r w:rsidRPr="00632583">
        <w:rPr>
          <w:rFonts w:ascii="Liberation Serif" w:hAnsi="Liberation Serif" w:cs="Liberation Serif"/>
          <w:b/>
          <w:bCs/>
          <w:sz w:val="28"/>
          <w:szCs w:val="28"/>
        </w:rPr>
        <w:t>ie, exist</w:t>
      </w:r>
      <w:r>
        <w:rPr>
          <w:rFonts w:ascii="Liberation Serif" w:hAnsi="Liberation Serif" w:cs="Liberation Serif"/>
          <w:b/>
          <w:bCs/>
          <w:sz w:val="28"/>
          <w:szCs w:val="28"/>
        </w:rPr>
        <w:t xml:space="preserve">ența </w:t>
      </w:r>
      <w:r w:rsidRPr="00632583">
        <w:rPr>
          <w:rFonts w:ascii="Liberation Serif" w:hAnsi="Liberation Serif" w:cs="Liberation Serif"/>
          <w:b/>
          <w:bCs/>
          <w:sz w:val="28"/>
          <w:szCs w:val="28"/>
        </w:rPr>
        <w:t>restric</w:t>
      </w:r>
      <w:r>
        <w:rPr>
          <w:rFonts w:ascii="Liberation Serif" w:hAnsi="Liberation Serif" w:cs="Liberation Serif"/>
          <w:b/>
          <w:bCs/>
          <w:sz w:val="28"/>
          <w:szCs w:val="28"/>
        </w:rPr>
        <w:t>ț</w:t>
      </w:r>
      <w:r w:rsidRPr="00632583">
        <w:rPr>
          <w:rFonts w:ascii="Liberation Serif" w:hAnsi="Liberation Serif" w:cs="Liberation Serif"/>
          <w:b/>
          <w:bCs/>
          <w:sz w:val="28"/>
          <w:szCs w:val="28"/>
        </w:rPr>
        <w:t>ii</w:t>
      </w:r>
      <w:r>
        <w:rPr>
          <w:rFonts w:ascii="Liberation Serif" w:hAnsi="Liberation Serif" w:cs="Liberation Serif"/>
          <w:b/>
          <w:bCs/>
          <w:sz w:val="28"/>
          <w:szCs w:val="28"/>
        </w:rPr>
        <w:t>lor</w:t>
      </w:r>
      <w:r w:rsidRPr="00632583">
        <w:rPr>
          <w:rFonts w:ascii="Liberation Serif" w:hAnsi="Liberation Serif" w:cs="Liberation Serif"/>
          <w:b/>
          <w:bCs/>
          <w:sz w:val="28"/>
          <w:szCs w:val="28"/>
        </w:rPr>
        <w:t xml:space="preserve"> generate de aceasta protec</w:t>
      </w:r>
      <w:r>
        <w:rPr>
          <w:rFonts w:ascii="Liberation Serif" w:hAnsi="Liberation Serif" w:cs="Liberation Serif"/>
          <w:b/>
          <w:bCs/>
          <w:sz w:val="28"/>
          <w:szCs w:val="28"/>
        </w:rPr>
        <w:t>ț</w:t>
      </w:r>
      <w:r w:rsidRPr="00632583">
        <w:rPr>
          <w:rFonts w:ascii="Liberation Serif" w:hAnsi="Liberation Serif" w:cs="Liberation Serif"/>
          <w:b/>
          <w:bCs/>
          <w:sz w:val="28"/>
          <w:szCs w:val="28"/>
        </w:rPr>
        <w:t>ie</w:t>
      </w:r>
      <w:r w:rsidR="00B659C9">
        <w:rPr>
          <w:rFonts w:ascii="Liberation Serif" w:hAnsi="Liberation Serif" w:cs="Liberation Serif"/>
          <w:b/>
          <w:bCs/>
          <w:sz w:val="28"/>
          <w:szCs w:val="28"/>
        </w:rPr>
        <w:t>.</w:t>
      </w:r>
      <w:r w:rsidR="00B659C9" w:rsidRPr="00B659C9">
        <w:rPr>
          <w:rFonts w:ascii="Garamond" w:hAnsi="Garamond"/>
          <w:sz w:val="24"/>
          <w:szCs w:val="24"/>
        </w:rPr>
        <w:t xml:space="preserve"> </w:t>
      </w:r>
      <w:r w:rsidR="00B659C9" w:rsidRPr="00B659C9">
        <w:rPr>
          <w:rFonts w:ascii="Liberation" w:hAnsi="Liberation"/>
          <w:b/>
          <w:bCs/>
          <w:sz w:val="28"/>
          <w:szCs w:val="28"/>
        </w:rPr>
        <w:t>Specificul zonei este de zona de locuinte individuale – case, cu regim de inaltime mic, construite preponderent inainte de anul 1950 si reabilitate (nu edificate) dupa acest an. Acesta este totodata argumentul pentru care terenurile sunt incluse in zona de protectie arhitecturala.</w:t>
      </w:r>
    </w:p>
    <w:p w14:paraId="22862B71" w14:textId="1073C86D" w:rsidR="00D717D7" w:rsidRDefault="00D717D7" w:rsidP="00D717D7">
      <w:pPr>
        <w:spacing w:line="240" w:lineRule="auto"/>
        <w:jc w:val="both"/>
        <w:rPr>
          <w:rFonts w:ascii="Liberation Serif" w:hAnsi="Liberation Serif" w:cs="Liberation Serif"/>
          <w:b/>
          <w:bCs/>
          <w:sz w:val="28"/>
          <w:szCs w:val="28"/>
        </w:rPr>
      </w:pPr>
    </w:p>
    <w:p w14:paraId="084E2379" w14:textId="2ADCED74" w:rsidR="00D717D7" w:rsidRDefault="00D717D7" w:rsidP="00D717D7">
      <w:pPr>
        <w:spacing w:line="240" w:lineRule="auto"/>
        <w:jc w:val="both"/>
        <w:rPr>
          <w:rFonts w:ascii="Liberation Serif" w:hAnsi="Liberation Serif" w:cs="Liberation Serif"/>
          <w:b/>
          <w:bCs/>
          <w:sz w:val="28"/>
          <w:szCs w:val="28"/>
        </w:rPr>
      </w:pPr>
      <w:r w:rsidRPr="00D717D7">
        <w:rPr>
          <w:rFonts w:ascii="Liberation Serif" w:hAnsi="Liberation Serif" w:cs="Liberation Serif"/>
          <w:b/>
          <w:bCs/>
          <w:sz w:val="28"/>
          <w:szCs w:val="28"/>
        </w:rPr>
        <w:t>- Potrivit Regulamentului local de urbanism pentru Sectorul ”V”, partea 9 –  L – zona locuin</w:t>
      </w:r>
      <w:r w:rsidR="001B51A0">
        <w:rPr>
          <w:rFonts w:ascii="Liberation Serif" w:hAnsi="Liberation Serif" w:cs="Liberation Serif"/>
          <w:b/>
          <w:bCs/>
          <w:sz w:val="28"/>
          <w:szCs w:val="28"/>
        </w:rPr>
        <w:t>ț</w:t>
      </w:r>
      <w:r w:rsidRPr="00D717D7">
        <w:rPr>
          <w:rFonts w:ascii="Liberation Serif" w:hAnsi="Liberation Serif" w:cs="Liberation Serif"/>
          <w:b/>
          <w:bCs/>
          <w:sz w:val="28"/>
          <w:szCs w:val="28"/>
        </w:rPr>
        <w:t xml:space="preserve">e, cap. I art. 2 – Functiunea dominanta a zonei este:  locuinte individuale, cu regim mic de </w:t>
      </w:r>
      <w:r w:rsidR="001B51A0">
        <w:rPr>
          <w:rFonts w:ascii="Liberation Serif" w:hAnsi="Liberation Serif" w:cs="Liberation Serif"/>
          <w:b/>
          <w:bCs/>
          <w:sz w:val="28"/>
          <w:szCs w:val="28"/>
        </w:rPr>
        <w:t>î</w:t>
      </w:r>
      <w:r w:rsidRPr="00D717D7">
        <w:rPr>
          <w:rFonts w:ascii="Liberation Serif" w:hAnsi="Liberation Serif" w:cs="Liberation Serif"/>
          <w:b/>
          <w:bCs/>
          <w:sz w:val="28"/>
          <w:szCs w:val="28"/>
        </w:rPr>
        <w:t>n</w:t>
      </w:r>
      <w:r w:rsidR="001B51A0">
        <w:rPr>
          <w:rFonts w:ascii="Liberation Serif" w:hAnsi="Liberation Serif" w:cs="Liberation Serif"/>
          <w:b/>
          <w:bCs/>
          <w:sz w:val="28"/>
          <w:szCs w:val="28"/>
        </w:rPr>
        <w:t>ă</w:t>
      </w:r>
      <w:r w:rsidRPr="00D717D7">
        <w:rPr>
          <w:rFonts w:ascii="Liberation Serif" w:hAnsi="Liberation Serif" w:cs="Liberation Serif"/>
          <w:b/>
          <w:bCs/>
          <w:sz w:val="28"/>
          <w:szCs w:val="28"/>
        </w:rPr>
        <w:t>l</w:t>
      </w:r>
      <w:r w:rsidR="001B51A0">
        <w:rPr>
          <w:rFonts w:ascii="Liberation Serif" w:hAnsi="Liberation Serif" w:cs="Liberation Serif"/>
          <w:b/>
          <w:bCs/>
          <w:sz w:val="28"/>
          <w:szCs w:val="28"/>
        </w:rPr>
        <w:t>ț</w:t>
      </w:r>
      <w:r w:rsidRPr="00D717D7">
        <w:rPr>
          <w:rFonts w:ascii="Liberation Serif" w:hAnsi="Liberation Serif" w:cs="Liberation Serif"/>
          <w:b/>
          <w:bCs/>
          <w:sz w:val="28"/>
          <w:szCs w:val="28"/>
        </w:rPr>
        <w:t>ime, majoritar parter, in general in zone de protectie monumente;</w:t>
      </w:r>
    </w:p>
    <w:p w14:paraId="2B656187" w14:textId="03ABCFFE" w:rsidR="00D717D7" w:rsidRPr="00D717D7" w:rsidRDefault="00D717D7" w:rsidP="00D717D7">
      <w:pPr>
        <w:spacing w:line="240" w:lineRule="auto"/>
        <w:jc w:val="both"/>
        <w:rPr>
          <w:rFonts w:ascii="Liberation Serif" w:hAnsi="Liberation Serif" w:cs="Liberation Serif"/>
          <w:b/>
          <w:bCs/>
          <w:sz w:val="28"/>
          <w:szCs w:val="28"/>
        </w:rPr>
      </w:pPr>
      <w:r w:rsidRPr="00D717D7">
        <w:rPr>
          <w:rFonts w:ascii="Liberation Serif" w:hAnsi="Liberation Serif" w:cs="Liberation Serif"/>
          <w:b/>
          <w:bCs/>
          <w:sz w:val="28"/>
          <w:szCs w:val="28"/>
        </w:rPr>
        <w:t>prevederea referitoare la activit</w:t>
      </w:r>
      <w:r w:rsidR="001B51A0">
        <w:rPr>
          <w:rFonts w:ascii="Liberation Serif" w:hAnsi="Liberation Serif" w:cs="Liberation Serif"/>
          <w:b/>
          <w:bCs/>
          <w:sz w:val="28"/>
          <w:szCs w:val="28"/>
        </w:rPr>
        <w:t>ăț</w:t>
      </w:r>
      <w:r w:rsidRPr="00D717D7">
        <w:rPr>
          <w:rFonts w:ascii="Liberation Serif" w:hAnsi="Liberation Serif" w:cs="Liberation Serif"/>
          <w:b/>
          <w:bCs/>
          <w:sz w:val="28"/>
          <w:szCs w:val="28"/>
        </w:rPr>
        <w:t>ile nepoluante, a</w:t>
      </w:r>
      <w:r w:rsidR="001B51A0">
        <w:rPr>
          <w:rFonts w:ascii="Liberation Serif" w:hAnsi="Liberation Serif" w:cs="Liberation Serif"/>
          <w:b/>
          <w:bCs/>
          <w:sz w:val="28"/>
          <w:szCs w:val="28"/>
        </w:rPr>
        <w:t>ș</w:t>
      </w:r>
      <w:r w:rsidRPr="00D717D7">
        <w:rPr>
          <w:rFonts w:ascii="Liberation Serif" w:hAnsi="Liberation Serif" w:cs="Liberation Serif"/>
          <w:b/>
          <w:bCs/>
          <w:sz w:val="28"/>
          <w:szCs w:val="28"/>
        </w:rPr>
        <w:t>a cum s</w:t>
      </w:r>
      <w:r w:rsidR="001B51A0">
        <w:rPr>
          <w:rFonts w:ascii="Liberation Serif" w:hAnsi="Liberation Serif" w:cs="Liberation Serif"/>
          <w:b/>
          <w:bCs/>
          <w:sz w:val="28"/>
          <w:szCs w:val="28"/>
        </w:rPr>
        <w:t>u</w:t>
      </w:r>
      <w:r w:rsidRPr="00D717D7">
        <w:rPr>
          <w:rFonts w:ascii="Liberation Serif" w:hAnsi="Liberation Serif" w:cs="Liberation Serif"/>
          <w:b/>
          <w:bCs/>
          <w:sz w:val="28"/>
          <w:szCs w:val="28"/>
        </w:rPr>
        <w:t>nt definite de Ord. M.S. 536/sept. 1997, art. 4:</w:t>
      </w:r>
    </w:p>
    <w:p w14:paraId="3B4A00A6" w14:textId="361CED4C" w:rsidR="00D717D7" w:rsidRDefault="00D717D7" w:rsidP="00D717D7">
      <w:pPr>
        <w:spacing w:line="240" w:lineRule="auto"/>
        <w:jc w:val="both"/>
        <w:rPr>
          <w:rFonts w:ascii="Liberation Serif" w:hAnsi="Liberation Serif" w:cs="Liberation Serif"/>
          <w:b/>
          <w:bCs/>
          <w:sz w:val="28"/>
          <w:szCs w:val="28"/>
        </w:rPr>
      </w:pPr>
      <w:r w:rsidRPr="00D717D7">
        <w:rPr>
          <w:rFonts w:ascii="Liberation Serif" w:hAnsi="Liberation Serif" w:cs="Liberation Serif"/>
          <w:b/>
          <w:bCs/>
          <w:sz w:val="28"/>
          <w:szCs w:val="28"/>
        </w:rPr>
        <w:t>„</w:t>
      </w:r>
      <w:r w:rsidRPr="00D717D7">
        <w:rPr>
          <w:rFonts w:ascii="Liberation Serif" w:hAnsi="Liberation Serif" w:cs="Liberation Serif"/>
          <w:b/>
          <w:bCs/>
          <w:i/>
          <w:iCs/>
          <w:sz w:val="28"/>
          <w:szCs w:val="28"/>
        </w:rPr>
        <w:t>Unităţile de mică industrie, comerciale şi de prestări servicii, care pot crea riscuri pentru sănătate sau disconfort pentru populaţie prin producerea de zgomot, vibraţii, mirosuri, praf, fum, gaze toxice sau iritante etc. se amplasează în clădiri separate, la distanţă de minimum 15 m de ferestrele locuinţelor. Distanţa se măsoară între faţada locuinţei şi perimetrul unităţii. Pentru unităţile sus-menţionate se vor asigura mijloacele adecvate de limitare a nocivităţilor, astfel încât să se încadreze în normele din standardele în vigoare”,</w:t>
      </w:r>
      <w:r>
        <w:rPr>
          <w:rFonts w:ascii="Liberation Serif" w:hAnsi="Liberation Serif" w:cs="Liberation Serif"/>
          <w:b/>
          <w:bCs/>
          <w:i/>
          <w:iCs/>
          <w:sz w:val="28"/>
          <w:szCs w:val="28"/>
        </w:rPr>
        <w:t xml:space="preserve"> </w:t>
      </w:r>
      <w:r w:rsidRPr="00D717D7">
        <w:rPr>
          <w:rFonts w:ascii="Liberation Serif" w:hAnsi="Liberation Serif" w:cs="Liberation Serif"/>
          <w:b/>
          <w:bCs/>
          <w:sz w:val="28"/>
          <w:szCs w:val="28"/>
        </w:rPr>
        <w:t xml:space="preserve">deoarece, prin Regulamentul local de urbanism pentru Sectorul ”V”, este </w:t>
      </w:r>
      <w:r w:rsidRPr="00D717D7">
        <w:rPr>
          <w:rFonts w:ascii="Liberation Serif" w:hAnsi="Liberation Serif" w:cs="Liberation Serif"/>
          <w:b/>
          <w:bCs/>
          <w:sz w:val="28"/>
          <w:szCs w:val="28"/>
        </w:rPr>
        <w:lastRenderedPageBreak/>
        <w:t xml:space="preserve">instituita obligativitatea </w:t>
      </w:r>
      <w:r w:rsidR="001B51A0">
        <w:rPr>
          <w:rFonts w:ascii="Liberation Serif" w:hAnsi="Liberation Serif" w:cs="Liberation Serif"/>
          <w:b/>
          <w:bCs/>
          <w:sz w:val="28"/>
          <w:szCs w:val="28"/>
        </w:rPr>
        <w:t>î</w:t>
      </w:r>
      <w:r w:rsidRPr="00D717D7">
        <w:rPr>
          <w:rFonts w:ascii="Liberation Serif" w:hAnsi="Liberation Serif" w:cs="Liberation Serif"/>
          <w:b/>
          <w:bCs/>
          <w:sz w:val="28"/>
          <w:szCs w:val="28"/>
        </w:rPr>
        <w:t>ntocmirii unui studiu de impact cu privire la aceste activit</w:t>
      </w:r>
      <w:r w:rsidR="001B51A0">
        <w:rPr>
          <w:rFonts w:ascii="Liberation Serif" w:hAnsi="Liberation Serif" w:cs="Liberation Serif"/>
          <w:b/>
          <w:bCs/>
          <w:sz w:val="28"/>
          <w:szCs w:val="28"/>
        </w:rPr>
        <w:t>ăț</w:t>
      </w:r>
      <w:r w:rsidRPr="00D717D7">
        <w:rPr>
          <w:rFonts w:ascii="Liberation Serif" w:hAnsi="Liberation Serif" w:cs="Liberation Serif"/>
          <w:b/>
          <w:bCs/>
          <w:sz w:val="28"/>
          <w:szCs w:val="28"/>
        </w:rPr>
        <w:t>i, iar autoritatea publica nu a prev</w:t>
      </w:r>
      <w:r w:rsidR="001B51A0">
        <w:rPr>
          <w:rFonts w:ascii="Liberation Serif" w:hAnsi="Liberation Serif" w:cs="Liberation Serif"/>
          <w:b/>
          <w:bCs/>
          <w:sz w:val="28"/>
          <w:szCs w:val="28"/>
        </w:rPr>
        <w:t>ă</w:t>
      </w:r>
      <w:r w:rsidRPr="00D717D7">
        <w:rPr>
          <w:rFonts w:ascii="Liberation Serif" w:hAnsi="Liberation Serif" w:cs="Liberation Serif"/>
          <w:b/>
          <w:bCs/>
          <w:sz w:val="28"/>
          <w:szCs w:val="28"/>
        </w:rPr>
        <w:t>zut acest studiu la punctul d.4</w:t>
      </w:r>
      <w:r>
        <w:rPr>
          <w:rFonts w:ascii="Liberation Serif" w:hAnsi="Liberation Serif" w:cs="Liberation Serif"/>
          <w:b/>
          <w:bCs/>
          <w:sz w:val="28"/>
          <w:szCs w:val="28"/>
        </w:rPr>
        <w:t>;</w:t>
      </w:r>
    </w:p>
    <w:p w14:paraId="330A4DF5" w14:textId="5135B10C" w:rsidR="00D717D7" w:rsidRPr="00D717D7" w:rsidRDefault="00D717D7" w:rsidP="00D717D7">
      <w:pPr>
        <w:pStyle w:val="ListParagraph"/>
        <w:numPr>
          <w:ilvl w:val="0"/>
          <w:numId w:val="3"/>
        </w:numPr>
        <w:jc w:val="both"/>
        <w:rPr>
          <w:rFonts w:ascii="Liberation Serif" w:hAnsi="Liberation Serif" w:cs="Liberation Serif"/>
          <w:b/>
          <w:bCs/>
          <w:sz w:val="28"/>
          <w:szCs w:val="28"/>
        </w:rPr>
      </w:pPr>
      <w:r w:rsidRPr="00D717D7">
        <w:rPr>
          <w:rFonts w:ascii="Liberation Serif" w:hAnsi="Liberation Serif" w:cs="Liberation Serif"/>
          <w:b/>
          <w:bCs/>
          <w:sz w:val="28"/>
          <w:szCs w:val="28"/>
        </w:rPr>
        <w:t>Capitolul 3, punctul 9.3.4., art. 18, punctul 6 din Regulamentul local de urbanism pentru Sectorul ”V”:</w:t>
      </w:r>
    </w:p>
    <w:p w14:paraId="0FADF32D" w14:textId="24AAF5F0" w:rsidR="00D717D7" w:rsidRPr="00D717D7" w:rsidRDefault="00D717D7" w:rsidP="00D717D7">
      <w:pPr>
        <w:jc w:val="both"/>
        <w:rPr>
          <w:rFonts w:ascii="Liberation Serif" w:hAnsi="Liberation Serif" w:cs="Liberation Serif"/>
          <w:b/>
          <w:bCs/>
          <w:sz w:val="28"/>
          <w:szCs w:val="28"/>
        </w:rPr>
      </w:pPr>
      <w:r w:rsidRPr="00D717D7">
        <w:rPr>
          <w:rFonts w:ascii="Liberation Serif" w:hAnsi="Liberation Serif" w:cs="Liberation Serif"/>
          <w:b/>
          <w:bCs/>
          <w:sz w:val="28"/>
          <w:szCs w:val="28"/>
        </w:rPr>
        <w:t xml:space="preserve"> ” </w:t>
      </w:r>
      <w:r>
        <w:rPr>
          <w:rFonts w:ascii="Liberation Serif" w:hAnsi="Liberation Serif" w:cs="Liberation Serif"/>
          <w:b/>
          <w:bCs/>
          <w:sz w:val="28"/>
          <w:szCs w:val="28"/>
        </w:rPr>
        <w:t>p</w:t>
      </w:r>
      <w:r w:rsidRPr="00D717D7">
        <w:rPr>
          <w:rFonts w:ascii="Liberation Serif" w:hAnsi="Liberation Serif" w:cs="Liberation Serif"/>
          <w:b/>
          <w:bCs/>
          <w:sz w:val="28"/>
          <w:szCs w:val="28"/>
        </w:rPr>
        <w:t>entru func</w:t>
      </w:r>
      <w:r>
        <w:rPr>
          <w:rFonts w:ascii="Liberation Serif" w:hAnsi="Liberation Serif" w:cs="Liberation Serif"/>
          <w:b/>
          <w:bCs/>
          <w:sz w:val="28"/>
          <w:szCs w:val="28"/>
        </w:rPr>
        <w:t>ț</w:t>
      </w:r>
      <w:r w:rsidRPr="00D717D7">
        <w:rPr>
          <w:rFonts w:ascii="Liberation Serif" w:hAnsi="Liberation Serif" w:cs="Liberation Serif"/>
          <w:b/>
          <w:bCs/>
          <w:sz w:val="28"/>
          <w:szCs w:val="28"/>
        </w:rPr>
        <w:t>iunea dominant</w:t>
      </w:r>
      <w:r>
        <w:rPr>
          <w:rFonts w:ascii="Liberation Serif" w:hAnsi="Liberation Serif" w:cs="Liberation Serif"/>
          <w:b/>
          <w:bCs/>
          <w:sz w:val="28"/>
          <w:szCs w:val="28"/>
        </w:rPr>
        <w:t>ă</w:t>
      </w:r>
      <w:r w:rsidRPr="00D717D7">
        <w:rPr>
          <w:rFonts w:ascii="Liberation Serif" w:hAnsi="Liberation Serif" w:cs="Liberation Serif"/>
          <w:b/>
          <w:bCs/>
          <w:sz w:val="28"/>
          <w:szCs w:val="28"/>
        </w:rPr>
        <w:t xml:space="preserve"> (locuirea cf. art 2.): </w:t>
      </w:r>
      <w:r>
        <w:rPr>
          <w:rFonts w:ascii="Liberation Serif" w:hAnsi="Liberation Serif" w:cs="Liberation Serif"/>
          <w:b/>
          <w:bCs/>
          <w:i/>
          <w:iCs/>
          <w:sz w:val="28"/>
          <w:szCs w:val="28"/>
        </w:rPr>
        <w:t>î</w:t>
      </w:r>
      <w:r w:rsidRPr="00D717D7">
        <w:rPr>
          <w:rFonts w:ascii="Liberation Serif" w:hAnsi="Liberation Serif" w:cs="Liberation Serif"/>
          <w:b/>
          <w:bCs/>
          <w:i/>
          <w:iCs/>
          <w:sz w:val="28"/>
          <w:szCs w:val="28"/>
        </w:rPr>
        <w:t>n zonele cu parcel</w:t>
      </w:r>
      <w:r>
        <w:rPr>
          <w:rFonts w:ascii="Liberation Serif" w:hAnsi="Liberation Serif" w:cs="Liberation Serif"/>
          <w:b/>
          <w:bCs/>
          <w:i/>
          <w:iCs/>
          <w:sz w:val="28"/>
          <w:szCs w:val="28"/>
        </w:rPr>
        <w:t>ă</w:t>
      </w:r>
      <w:r w:rsidRPr="00D717D7">
        <w:rPr>
          <w:rFonts w:ascii="Liberation Serif" w:hAnsi="Liberation Serif" w:cs="Liberation Serif"/>
          <w:b/>
          <w:bCs/>
          <w:i/>
          <w:iCs/>
          <w:sz w:val="28"/>
          <w:szCs w:val="28"/>
        </w:rPr>
        <w:t>ri existente se va p</w:t>
      </w:r>
      <w:r>
        <w:rPr>
          <w:rFonts w:ascii="Liberation Serif" w:hAnsi="Liberation Serif" w:cs="Liberation Serif"/>
          <w:b/>
          <w:bCs/>
          <w:i/>
          <w:iCs/>
          <w:sz w:val="28"/>
          <w:szCs w:val="28"/>
        </w:rPr>
        <w:t>ă</w:t>
      </w:r>
      <w:r w:rsidRPr="00D717D7">
        <w:rPr>
          <w:rFonts w:ascii="Liberation Serif" w:hAnsi="Liberation Serif" w:cs="Liberation Serif"/>
          <w:b/>
          <w:bCs/>
          <w:i/>
          <w:iCs/>
          <w:sz w:val="28"/>
          <w:szCs w:val="28"/>
        </w:rPr>
        <w:t>str</w:t>
      </w:r>
      <w:r>
        <w:rPr>
          <w:rFonts w:ascii="Liberation Serif" w:hAnsi="Liberation Serif" w:cs="Liberation Serif"/>
          <w:b/>
          <w:bCs/>
          <w:i/>
          <w:iCs/>
          <w:sz w:val="28"/>
          <w:szCs w:val="28"/>
        </w:rPr>
        <w:t>a</w:t>
      </w:r>
      <w:r w:rsidRPr="00D717D7">
        <w:rPr>
          <w:rFonts w:ascii="Liberation Serif" w:hAnsi="Liberation Serif" w:cs="Liberation Serif"/>
          <w:b/>
          <w:bCs/>
          <w:i/>
          <w:iCs/>
          <w:sz w:val="28"/>
          <w:szCs w:val="28"/>
        </w:rPr>
        <w:t xml:space="preserve"> conformarea impusa de traditie, cu conditia respectarii prevederilor prezentului regulament in privinta normelor de igiena si de protec</w:t>
      </w:r>
      <w:r w:rsidR="001B51A0">
        <w:rPr>
          <w:rFonts w:ascii="Liberation Serif" w:hAnsi="Liberation Serif" w:cs="Liberation Serif"/>
          <w:b/>
          <w:bCs/>
          <w:i/>
          <w:iCs/>
          <w:sz w:val="28"/>
          <w:szCs w:val="28"/>
        </w:rPr>
        <w:t>ț</w:t>
      </w:r>
      <w:r w:rsidRPr="00D717D7">
        <w:rPr>
          <w:rFonts w:ascii="Liberation Serif" w:hAnsi="Liberation Serif" w:cs="Liberation Serif"/>
          <w:b/>
          <w:bCs/>
          <w:i/>
          <w:iCs/>
          <w:sz w:val="28"/>
          <w:szCs w:val="28"/>
        </w:rPr>
        <w:t xml:space="preserve">ie </w:t>
      </w:r>
      <w:r w:rsidR="001B51A0">
        <w:rPr>
          <w:rFonts w:ascii="Liberation Serif" w:hAnsi="Liberation Serif" w:cs="Liberation Serif"/>
          <w:b/>
          <w:bCs/>
          <w:i/>
          <w:iCs/>
          <w:sz w:val="28"/>
          <w:szCs w:val="28"/>
        </w:rPr>
        <w:t>î</w:t>
      </w:r>
      <w:r w:rsidRPr="00D717D7">
        <w:rPr>
          <w:rFonts w:ascii="Liberation Serif" w:hAnsi="Liberation Serif" w:cs="Liberation Serif"/>
          <w:b/>
          <w:bCs/>
          <w:i/>
          <w:iCs/>
          <w:sz w:val="28"/>
          <w:szCs w:val="28"/>
        </w:rPr>
        <w:t>mpotriva incendiilor, precum si cele de amplasare si conformare” iar conform punctului urm</w:t>
      </w:r>
      <w:r w:rsidR="001B51A0">
        <w:rPr>
          <w:rFonts w:ascii="Liberation Serif" w:hAnsi="Liberation Serif" w:cs="Liberation Serif"/>
          <w:b/>
          <w:bCs/>
          <w:i/>
          <w:iCs/>
          <w:sz w:val="28"/>
          <w:szCs w:val="28"/>
        </w:rPr>
        <w:t>ă</w:t>
      </w:r>
      <w:r w:rsidRPr="00D717D7">
        <w:rPr>
          <w:rFonts w:ascii="Liberation Serif" w:hAnsi="Liberation Serif" w:cs="Liberation Serif"/>
          <w:b/>
          <w:bCs/>
          <w:i/>
          <w:iCs/>
          <w:sz w:val="28"/>
          <w:szCs w:val="28"/>
        </w:rPr>
        <w:t>tor: parcel</w:t>
      </w:r>
      <w:r w:rsidR="001B51A0">
        <w:rPr>
          <w:rFonts w:ascii="Liberation Serif" w:hAnsi="Liberation Serif" w:cs="Liberation Serif"/>
          <w:b/>
          <w:bCs/>
          <w:i/>
          <w:iCs/>
          <w:sz w:val="28"/>
          <w:szCs w:val="28"/>
        </w:rPr>
        <w:t>ă</w:t>
      </w:r>
      <w:r w:rsidRPr="00D717D7">
        <w:rPr>
          <w:rFonts w:ascii="Liberation Serif" w:hAnsi="Liberation Serif" w:cs="Liberation Serif"/>
          <w:b/>
          <w:bCs/>
          <w:i/>
          <w:iCs/>
          <w:sz w:val="28"/>
          <w:szCs w:val="28"/>
        </w:rPr>
        <w:t>rile in zone protejate se vor face numai cu avizul organelor administra</w:t>
      </w:r>
      <w:r w:rsidR="001B51A0">
        <w:rPr>
          <w:rFonts w:ascii="Liberation Serif" w:hAnsi="Liberation Serif" w:cs="Liberation Serif"/>
          <w:b/>
          <w:bCs/>
          <w:i/>
          <w:iCs/>
          <w:sz w:val="28"/>
          <w:szCs w:val="28"/>
        </w:rPr>
        <w:t>ț</w:t>
      </w:r>
      <w:r w:rsidRPr="00D717D7">
        <w:rPr>
          <w:rFonts w:ascii="Liberation Serif" w:hAnsi="Liberation Serif" w:cs="Liberation Serif"/>
          <w:b/>
          <w:bCs/>
          <w:i/>
          <w:iCs/>
          <w:sz w:val="28"/>
          <w:szCs w:val="28"/>
        </w:rPr>
        <w:t>iei de stat abilitate conform legii</w:t>
      </w:r>
      <w:r w:rsidRPr="00D717D7">
        <w:rPr>
          <w:rFonts w:ascii="Liberation Serif" w:hAnsi="Liberation Serif" w:cs="Liberation Serif"/>
          <w:b/>
          <w:bCs/>
          <w:sz w:val="28"/>
          <w:szCs w:val="28"/>
        </w:rPr>
        <w:t>”.</w:t>
      </w:r>
    </w:p>
    <w:p w14:paraId="6A0387C0" w14:textId="047E4427" w:rsidR="001B51A0" w:rsidRDefault="00D717D7" w:rsidP="001B51A0">
      <w:pPr>
        <w:spacing w:line="240" w:lineRule="auto"/>
        <w:rPr>
          <w:rFonts w:ascii="Liberation Serif" w:hAnsi="Liberation Serif" w:cs="Liberation Serif"/>
          <w:b/>
          <w:bCs/>
          <w:sz w:val="28"/>
          <w:szCs w:val="28"/>
        </w:rPr>
      </w:pPr>
      <w:r w:rsidRPr="001B51A0">
        <w:rPr>
          <w:rFonts w:ascii="Liberation Serif" w:hAnsi="Liberation Serif" w:cs="Liberation Serif"/>
          <w:b/>
          <w:bCs/>
          <w:sz w:val="28"/>
          <w:szCs w:val="28"/>
        </w:rPr>
        <w:t xml:space="preserve">Capitolului 3, punctul 9.3.4., art. 20 din Regulamentul </w:t>
      </w:r>
      <w:r w:rsidR="001B51A0">
        <w:rPr>
          <w:rFonts w:ascii="Liberation Serif" w:hAnsi="Liberation Serif" w:cs="Liberation Serif"/>
          <w:b/>
          <w:bCs/>
          <w:sz w:val="28"/>
          <w:szCs w:val="28"/>
        </w:rPr>
        <w:t>L</w:t>
      </w:r>
      <w:r w:rsidRPr="001B51A0">
        <w:rPr>
          <w:rFonts w:ascii="Liberation Serif" w:hAnsi="Liberation Serif" w:cs="Liberation Serif"/>
          <w:b/>
          <w:bCs/>
          <w:sz w:val="28"/>
          <w:szCs w:val="28"/>
        </w:rPr>
        <w:t xml:space="preserve">ocal de </w:t>
      </w:r>
      <w:r w:rsidR="001B51A0">
        <w:rPr>
          <w:rFonts w:ascii="Liberation Serif" w:hAnsi="Liberation Serif" w:cs="Liberation Serif"/>
          <w:b/>
          <w:bCs/>
          <w:sz w:val="28"/>
          <w:szCs w:val="28"/>
        </w:rPr>
        <w:t>U</w:t>
      </w:r>
      <w:r w:rsidRPr="001B51A0">
        <w:rPr>
          <w:rFonts w:ascii="Liberation Serif" w:hAnsi="Liberation Serif" w:cs="Liberation Serif"/>
          <w:b/>
          <w:bCs/>
          <w:sz w:val="28"/>
          <w:szCs w:val="28"/>
        </w:rPr>
        <w:t>rbanism pentru Sectorul ”V”:</w:t>
      </w:r>
      <w:r w:rsidR="001B51A0">
        <w:rPr>
          <w:rFonts w:ascii="Liberation Serif" w:hAnsi="Liberation Serif" w:cs="Liberation Serif"/>
          <w:b/>
          <w:bCs/>
          <w:sz w:val="28"/>
          <w:szCs w:val="28"/>
        </w:rPr>
        <w:t xml:space="preserve"> </w:t>
      </w:r>
      <w:r w:rsidRPr="001B51A0">
        <w:rPr>
          <w:rFonts w:ascii="Liberation Serif" w:hAnsi="Liberation Serif" w:cs="Liberation Serif"/>
          <w:b/>
          <w:bCs/>
          <w:sz w:val="28"/>
          <w:szCs w:val="28"/>
        </w:rPr>
        <w:t>Aspectul exterior al construc</w:t>
      </w:r>
      <w:r w:rsidR="001B51A0">
        <w:rPr>
          <w:rFonts w:ascii="Liberation Serif" w:hAnsi="Liberation Serif" w:cs="Liberation Serif"/>
          <w:b/>
          <w:bCs/>
          <w:sz w:val="28"/>
          <w:szCs w:val="28"/>
        </w:rPr>
        <w:t>ț</w:t>
      </w:r>
      <w:r w:rsidRPr="001B51A0">
        <w:rPr>
          <w:rFonts w:ascii="Liberation Serif" w:hAnsi="Liberation Serif" w:cs="Liberation Serif"/>
          <w:b/>
          <w:bCs/>
          <w:sz w:val="28"/>
          <w:szCs w:val="28"/>
        </w:rPr>
        <w:t>iilor:</w:t>
      </w:r>
      <w:r w:rsidR="001B51A0">
        <w:rPr>
          <w:rFonts w:ascii="Liberation Serif" w:hAnsi="Liberation Serif" w:cs="Liberation Serif"/>
          <w:b/>
          <w:bCs/>
          <w:sz w:val="28"/>
          <w:szCs w:val="28"/>
        </w:rPr>
        <w:t xml:space="preserve"> </w:t>
      </w:r>
    </w:p>
    <w:p w14:paraId="39B05D3D" w14:textId="1F698407" w:rsidR="00D717D7" w:rsidRPr="001B51A0" w:rsidRDefault="00D717D7" w:rsidP="001B51A0">
      <w:pPr>
        <w:spacing w:line="240" w:lineRule="auto"/>
        <w:jc w:val="both"/>
        <w:rPr>
          <w:rFonts w:ascii="Liberation Serif" w:hAnsi="Liberation Serif" w:cs="Liberation Serif"/>
          <w:b/>
          <w:bCs/>
          <w:i/>
          <w:iCs/>
          <w:sz w:val="28"/>
          <w:szCs w:val="28"/>
        </w:rPr>
      </w:pPr>
      <w:r w:rsidRPr="001B51A0">
        <w:rPr>
          <w:rFonts w:ascii="Liberation Serif" w:hAnsi="Liberation Serif" w:cs="Liberation Serif"/>
          <w:b/>
          <w:bCs/>
          <w:sz w:val="28"/>
          <w:szCs w:val="28"/>
        </w:rPr>
        <w:t xml:space="preserve">„ </w:t>
      </w:r>
      <w:r w:rsidR="001B51A0" w:rsidRPr="001B51A0">
        <w:rPr>
          <w:rFonts w:ascii="Liberation Serif" w:hAnsi="Liberation Serif" w:cs="Liberation Serif"/>
          <w:b/>
          <w:bCs/>
          <w:i/>
          <w:iCs/>
          <w:sz w:val="28"/>
          <w:szCs w:val="28"/>
        </w:rPr>
        <w:t>•</w:t>
      </w:r>
      <w:r w:rsidRPr="001B51A0">
        <w:rPr>
          <w:rFonts w:ascii="Liberation Serif" w:hAnsi="Liberation Serif" w:cs="Liberation Serif"/>
          <w:b/>
          <w:bCs/>
          <w:i/>
          <w:iCs/>
          <w:sz w:val="28"/>
          <w:szCs w:val="28"/>
        </w:rPr>
        <w:t>se va respecta art. 32 din RGU;</w:t>
      </w:r>
    </w:p>
    <w:p w14:paraId="3DF5C07B" w14:textId="62151F85" w:rsidR="00D717D7" w:rsidRPr="001B51A0" w:rsidRDefault="00D717D7" w:rsidP="001B51A0">
      <w:pPr>
        <w:spacing w:line="240" w:lineRule="auto"/>
        <w:jc w:val="both"/>
        <w:rPr>
          <w:rFonts w:ascii="Liberation Serif" w:hAnsi="Liberation Serif" w:cs="Liberation Serif"/>
          <w:b/>
          <w:bCs/>
          <w:i/>
          <w:iCs/>
          <w:sz w:val="28"/>
          <w:szCs w:val="28"/>
        </w:rPr>
      </w:pPr>
      <w:r w:rsidRPr="001B51A0">
        <w:rPr>
          <w:rFonts w:ascii="Liberation Serif" w:hAnsi="Liberation Serif" w:cs="Liberation Serif"/>
          <w:b/>
          <w:bCs/>
          <w:i/>
          <w:iCs/>
          <w:sz w:val="28"/>
          <w:szCs w:val="28"/>
        </w:rPr>
        <w:t>• aspectul exterior al construc</w:t>
      </w:r>
      <w:r w:rsidR="001B51A0">
        <w:rPr>
          <w:rFonts w:ascii="Liberation Serif" w:hAnsi="Liberation Serif" w:cs="Liberation Serif"/>
          <w:b/>
          <w:bCs/>
          <w:i/>
          <w:iCs/>
          <w:sz w:val="28"/>
          <w:szCs w:val="28"/>
        </w:rPr>
        <w:t>ț</w:t>
      </w:r>
      <w:r w:rsidRPr="001B51A0">
        <w:rPr>
          <w:rFonts w:ascii="Liberation Serif" w:hAnsi="Liberation Serif" w:cs="Liberation Serif"/>
          <w:b/>
          <w:bCs/>
          <w:i/>
          <w:iCs/>
          <w:sz w:val="28"/>
          <w:szCs w:val="28"/>
        </w:rPr>
        <w:t>iilor si amenaj</w:t>
      </w:r>
      <w:r w:rsidR="001B51A0">
        <w:rPr>
          <w:rFonts w:ascii="Liberation Serif" w:hAnsi="Liberation Serif" w:cs="Liberation Serif"/>
          <w:b/>
          <w:bCs/>
          <w:i/>
          <w:iCs/>
          <w:sz w:val="28"/>
          <w:szCs w:val="28"/>
        </w:rPr>
        <w:t>ă</w:t>
      </w:r>
      <w:r w:rsidRPr="001B51A0">
        <w:rPr>
          <w:rFonts w:ascii="Liberation Serif" w:hAnsi="Liberation Serif" w:cs="Liberation Serif"/>
          <w:b/>
          <w:bCs/>
          <w:i/>
          <w:iCs/>
          <w:sz w:val="28"/>
          <w:szCs w:val="28"/>
        </w:rPr>
        <w:t>rilor reprezint</w:t>
      </w:r>
      <w:r w:rsidR="001B51A0">
        <w:rPr>
          <w:rFonts w:ascii="Liberation Serif" w:hAnsi="Liberation Serif" w:cs="Liberation Serif"/>
          <w:b/>
          <w:bCs/>
          <w:i/>
          <w:iCs/>
          <w:sz w:val="28"/>
          <w:szCs w:val="28"/>
        </w:rPr>
        <w:t>ă</w:t>
      </w:r>
      <w:r w:rsidRPr="001B51A0">
        <w:rPr>
          <w:rFonts w:ascii="Liberation Serif" w:hAnsi="Liberation Serif" w:cs="Liberation Serif"/>
          <w:b/>
          <w:bCs/>
          <w:i/>
          <w:iCs/>
          <w:sz w:val="28"/>
          <w:szCs w:val="28"/>
        </w:rPr>
        <w:t xml:space="preserve"> o problem</w:t>
      </w:r>
      <w:r w:rsidR="001B51A0">
        <w:rPr>
          <w:rFonts w:ascii="Liberation Serif" w:hAnsi="Liberation Serif" w:cs="Liberation Serif"/>
          <w:b/>
          <w:bCs/>
          <w:i/>
          <w:iCs/>
          <w:sz w:val="28"/>
          <w:szCs w:val="28"/>
        </w:rPr>
        <w:t>ă</w:t>
      </w:r>
      <w:r w:rsidRPr="001B51A0">
        <w:rPr>
          <w:rFonts w:ascii="Liberation Serif" w:hAnsi="Liberation Serif" w:cs="Liberation Serif"/>
          <w:b/>
          <w:bCs/>
          <w:i/>
          <w:iCs/>
          <w:sz w:val="28"/>
          <w:szCs w:val="28"/>
        </w:rPr>
        <w:t xml:space="preserve"> de interes public care impune anumite condi</w:t>
      </w:r>
      <w:r w:rsidR="001B51A0">
        <w:rPr>
          <w:rFonts w:ascii="Liberation Serif" w:hAnsi="Liberation Serif" w:cs="Liberation Serif"/>
          <w:b/>
          <w:bCs/>
          <w:i/>
          <w:iCs/>
          <w:sz w:val="28"/>
          <w:szCs w:val="28"/>
        </w:rPr>
        <w:t>ț</w:t>
      </w:r>
      <w:r w:rsidRPr="001B51A0">
        <w:rPr>
          <w:rFonts w:ascii="Liberation Serif" w:hAnsi="Liberation Serif" w:cs="Liberation Serif"/>
          <w:b/>
          <w:bCs/>
          <w:i/>
          <w:iCs/>
          <w:sz w:val="28"/>
          <w:szCs w:val="28"/>
        </w:rPr>
        <w:t xml:space="preserve">ii </w:t>
      </w:r>
      <w:r w:rsidR="001B51A0">
        <w:rPr>
          <w:rFonts w:ascii="Liberation Serif" w:hAnsi="Liberation Serif" w:cs="Liberation Serif"/>
          <w:b/>
          <w:bCs/>
          <w:i/>
          <w:iCs/>
          <w:sz w:val="28"/>
          <w:szCs w:val="28"/>
        </w:rPr>
        <w:t>î</w:t>
      </w:r>
      <w:r w:rsidRPr="001B51A0">
        <w:rPr>
          <w:rFonts w:ascii="Liberation Serif" w:hAnsi="Liberation Serif" w:cs="Liberation Serif"/>
          <w:b/>
          <w:bCs/>
          <w:i/>
          <w:iCs/>
          <w:sz w:val="28"/>
          <w:szCs w:val="28"/>
        </w:rPr>
        <w:t>n judecarea aspectului constructiei la eliberarea certificatului de urbanism;</w:t>
      </w:r>
    </w:p>
    <w:p w14:paraId="6ECACF62" w14:textId="1CCCB455" w:rsidR="00D717D7" w:rsidRPr="001B51A0" w:rsidRDefault="00D717D7" w:rsidP="001B51A0">
      <w:pPr>
        <w:spacing w:line="240" w:lineRule="auto"/>
        <w:jc w:val="both"/>
        <w:rPr>
          <w:rFonts w:ascii="Liberation Serif" w:hAnsi="Liberation Serif" w:cs="Liberation Serif"/>
          <w:b/>
          <w:bCs/>
          <w:i/>
          <w:iCs/>
          <w:sz w:val="28"/>
          <w:szCs w:val="28"/>
        </w:rPr>
      </w:pPr>
      <w:r w:rsidRPr="001B51A0">
        <w:rPr>
          <w:rFonts w:ascii="Liberation Serif" w:hAnsi="Liberation Serif" w:cs="Liberation Serif"/>
          <w:b/>
          <w:bCs/>
          <w:i/>
          <w:iCs/>
          <w:sz w:val="28"/>
          <w:szCs w:val="28"/>
        </w:rPr>
        <w:t xml:space="preserve">• </w:t>
      </w:r>
      <w:r w:rsidR="001B51A0">
        <w:rPr>
          <w:rFonts w:ascii="Liberation Serif" w:hAnsi="Liberation Serif" w:cs="Liberation Serif"/>
          <w:b/>
          <w:bCs/>
          <w:i/>
          <w:iCs/>
          <w:sz w:val="28"/>
          <w:szCs w:val="28"/>
        </w:rPr>
        <w:t>î</w:t>
      </w:r>
      <w:r w:rsidRPr="001B51A0">
        <w:rPr>
          <w:rFonts w:ascii="Liberation Serif" w:hAnsi="Liberation Serif" w:cs="Liberation Serif"/>
          <w:b/>
          <w:bCs/>
          <w:i/>
          <w:iCs/>
          <w:sz w:val="28"/>
          <w:szCs w:val="28"/>
        </w:rPr>
        <w:t xml:space="preserve">n zonele </w:t>
      </w:r>
      <w:r w:rsidR="001B51A0">
        <w:rPr>
          <w:rFonts w:ascii="Liberation Serif" w:hAnsi="Liberation Serif" w:cs="Liberation Serif"/>
          <w:b/>
          <w:bCs/>
          <w:i/>
          <w:iCs/>
          <w:sz w:val="28"/>
          <w:szCs w:val="28"/>
        </w:rPr>
        <w:t>î</w:t>
      </w:r>
      <w:r w:rsidRPr="001B51A0">
        <w:rPr>
          <w:rFonts w:ascii="Liberation Serif" w:hAnsi="Liberation Serif" w:cs="Liberation Serif"/>
          <w:b/>
          <w:bCs/>
          <w:i/>
          <w:iCs/>
          <w:sz w:val="28"/>
          <w:szCs w:val="28"/>
        </w:rPr>
        <w:t>n care nu este instituit regim de protec</w:t>
      </w:r>
      <w:r w:rsidR="001B51A0">
        <w:rPr>
          <w:rFonts w:ascii="Liberation Serif" w:hAnsi="Liberation Serif" w:cs="Liberation Serif"/>
          <w:b/>
          <w:bCs/>
          <w:i/>
          <w:iCs/>
          <w:sz w:val="28"/>
          <w:szCs w:val="28"/>
        </w:rPr>
        <w:t>ț</w:t>
      </w:r>
      <w:r w:rsidRPr="001B51A0">
        <w:rPr>
          <w:rFonts w:ascii="Liberation Serif" w:hAnsi="Liberation Serif" w:cs="Liberation Serif"/>
          <w:b/>
          <w:bCs/>
          <w:i/>
          <w:iCs/>
          <w:sz w:val="28"/>
          <w:szCs w:val="28"/>
        </w:rPr>
        <w:t>ie a monumentelor, autorizarea se va face pe baza proiectelor intocmite de catre persoanele desemnate conform Legii 50/199</w:t>
      </w:r>
      <w:r w:rsidR="00B659C9">
        <w:rPr>
          <w:rFonts w:ascii="Liberation Serif" w:hAnsi="Liberation Serif" w:cs="Liberation Serif"/>
          <w:b/>
          <w:bCs/>
          <w:i/>
          <w:iCs/>
          <w:sz w:val="28"/>
          <w:szCs w:val="28"/>
        </w:rPr>
        <w:t>1</w:t>
      </w:r>
      <w:r w:rsidRPr="001B51A0">
        <w:rPr>
          <w:rFonts w:ascii="Liberation Serif" w:hAnsi="Liberation Serif" w:cs="Liberation Serif"/>
          <w:b/>
          <w:bCs/>
          <w:i/>
          <w:iCs/>
          <w:sz w:val="28"/>
          <w:szCs w:val="28"/>
        </w:rPr>
        <w:t xml:space="preserve">, </w:t>
      </w:r>
      <w:r w:rsidRPr="00B659C9">
        <w:rPr>
          <w:rFonts w:ascii="Liberation Serif" w:hAnsi="Liberation Serif" w:cs="Liberation Serif"/>
          <w:b/>
          <w:bCs/>
          <w:i/>
          <w:iCs/>
          <w:sz w:val="28"/>
          <w:szCs w:val="28"/>
          <w:u w:val="single"/>
        </w:rPr>
        <w:t xml:space="preserve">in conditiile respectarii specificului consacrat al zonei, al armonizarii cu constructiile existente si al principiilor de estetica a arhitecturii </w:t>
      </w:r>
      <w:r w:rsidRPr="001B51A0">
        <w:rPr>
          <w:rFonts w:ascii="Liberation Serif" w:hAnsi="Liberation Serif" w:cs="Liberation Serif"/>
          <w:b/>
          <w:bCs/>
          <w:i/>
          <w:iCs/>
          <w:sz w:val="28"/>
          <w:szCs w:val="28"/>
        </w:rPr>
        <w:t>[...]”.</w:t>
      </w:r>
    </w:p>
    <w:p w14:paraId="18C777E3" w14:textId="001E7F47" w:rsidR="00D717D7" w:rsidRPr="001B51A0" w:rsidRDefault="00D717D7" w:rsidP="001B51A0">
      <w:pPr>
        <w:pStyle w:val="ListParagraph"/>
        <w:numPr>
          <w:ilvl w:val="0"/>
          <w:numId w:val="3"/>
        </w:numPr>
        <w:rPr>
          <w:rFonts w:ascii="Liberation Serif" w:hAnsi="Liberation Serif" w:cs="Liberation Serif"/>
          <w:b/>
          <w:bCs/>
          <w:sz w:val="28"/>
          <w:szCs w:val="28"/>
        </w:rPr>
      </w:pPr>
      <w:r w:rsidRPr="001B51A0">
        <w:rPr>
          <w:rFonts w:ascii="Liberation Serif" w:hAnsi="Liberation Serif" w:cs="Liberation Serif"/>
          <w:b/>
          <w:bCs/>
          <w:sz w:val="28"/>
          <w:szCs w:val="28"/>
        </w:rPr>
        <w:t>art. 32 din Regulamentul General de Urbanism prevede urm</w:t>
      </w:r>
      <w:r w:rsidR="001B51A0">
        <w:rPr>
          <w:rFonts w:ascii="Liberation Serif" w:hAnsi="Liberation Serif" w:cs="Liberation Serif"/>
          <w:b/>
          <w:bCs/>
          <w:sz w:val="28"/>
          <w:szCs w:val="28"/>
        </w:rPr>
        <w:t>ă</w:t>
      </w:r>
      <w:r w:rsidRPr="001B51A0">
        <w:rPr>
          <w:rFonts w:ascii="Liberation Serif" w:hAnsi="Liberation Serif" w:cs="Liberation Serif"/>
          <w:b/>
          <w:bCs/>
          <w:sz w:val="28"/>
          <w:szCs w:val="28"/>
        </w:rPr>
        <w:t>toarele:</w:t>
      </w:r>
    </w:p>
    <w:p w14:paraId="6BAB0F22" w14:textId="375A2E33" w:rsidR="00D717D7" w:rsidRPr="001B51A0" w:rsidRDefault="00D717D7" w:rsidP="001B51A0">
      <w:pPr>
        <w:jc w:val="both"/>
        <w:rPr>
          <w:rFonts w:ascii="Liberation Serif" w:hAnsi="Liberation Serif" w:cs="Liberation Serif"/>
          <w:b/>
          <w:bCs/>
          <w:sz w:val="28"/>
          <w:szCs w:val="28"/>
        </w:rPr>
      </w:pPr>
      <w:r w:rsidRPr="001B51A0">
        <w:rPr>
          <w:rFonts w:ascii="Liberation Serif" w:hAnsi="Liberation Serif" w:cs="Liberation Serif"/>
          <w:b/>
          <w:bCs/>
          <w:sz w:val="28"/>
          <w:szCs w:val="28"/>
        </w:rPr>
        <w:t>„Aspectul exterior al construc</w:t>
      </w:r>
      <w:r w:rsidR="001B51A0">
        <w:rPr>
          <w:rFonts w:ascii="Liberation Serif" w:hAnsi="Liberation Serif" w:cs="Liberation Serif"/>
          <w:b/>
          <w:bCs/>
          <w:sz w:val="28"/>
          <w:szCs w:val="28"/>
        </w:rPr>
        <w:t>ț</w:t>
      </w:r>
      <w:r w:rsidRPr="001B51A0">
        <w:rPr>
          <w:rFonts w:ascii="Liberation Serif" w:hAnsi="Liberation Serif" w:cs="Liberation Serif"/>
          <w:b/>
          <w:bCs/>
          <w:sz w:val="28"/>
          <w:szCs w:val="28"/>
        </w:rPr>
        <w:t>iilor</w:t>
      </w:r>
      <w:r w:rsidR="001B51A0">
        <w:rPr>
          <w:rFonts w:ascii="Liberation Serif" w:hAnsi="Liberation Serif" w:cs="Liberation Serif"/>
          <w:b/>
          <w:bCs/>
          <w:sz w:val="28"/>
          <w:szCs w:val="28"/>
        </w:rPr>
        <w:t>:</w:t>
      </w:r>
    </w:p>
    <w:p w14:paraId="1C707C92" w14:textId="487043D4" w:rsidR="00D717D7" w:rsidRPr="00C14D7E" w:rsidRDefault="00D717D7" w:rsidP="001B51A0">
      <w:pPr>
        <w:jc w:val="both"/>
        <w:rPr>
          <w:rFonts w:ascii="Liberation Serif" w:hAnsi="Liberation Serif" w:cs="Liberation Serif"/>
          <w:b/>
          <w:bCs/>
          <w:sz w:val="28"/>
          <w:szCs w:val="28"/>
          <w:u w:val="single"/>
        </w:rPr>
      </w:pPr>
      <w:r w:rsidRPr="001B51A0">
        <w:rPr>
          <w:rFonts w:ascii="Liberation Serif" w:hAnsi="Liberation Serif" w:cs="Liberation Serif"/>
          <w:b/>
          <w:bCs/>
          <w:sz w:val="28"/>
          <w:szCs w:val="28"/>
        </w:rPr>
        <w:t xml:space="preserve">1) </w:t>
      </w:r>
      <w:r w:rsidRPr="00C14D7E">
        <w:rPr>
          <w:rFonts w:ascii="Liberation Serif" w:hAnsi="Liberation Serif" w:cs="Liberation Serif"/>
          <w:b/>
          <w:bCs/>
          <w:sz w:val="28"/>
          <w:szCs w:val="28"/>
          <w:u w:val="single"/>
        </w:rPr>
        <w:t>Autorizarea executării construc</w:t>
      </w:r>
      <w:r w:rsidR="001B51A0" w:rsidRPr="00C14D7E">
        <w:rPr>
          <w:rFonts w:ascii="Liberation Serif" w:hAnsi="Liberation Serif" w:cs="Liberation Serif"/>
          <w:b/>
          <w:bCs/>
          <w:sz w:val="28"/>
          <w:szCs w:val="28"/>
          <w:u w:val="single"/>
        </w:rPr>
        <w:t>ț</w:t>
      </w:r>
      <w:r w:rsidRPr="00C14D7E">
        <w:rPr>
          <w:rFonts w:ascii="Liberation Serif" w:hAnsi="Liberation Serif" w:cs="Liberation Serif"/>
          <w:b/>
          <w:bCs/>
          <w:sz w:val="28"/>
          <w:szCs w:val="28"/>
          <w:u w:val="single"/>
        </w:rPr>
        <w:t xml:space="preserve">iilor este permisă numai dacă aspectul lor exterior nu contravine funcțiunii acestora </w:t>
      </w:r>
      <w:r w:rsidR="001B51A0" w:rsidRPr="00C14D7E">
        <w:rPr>
          <w:rFonts w:ascii="Liberation Serif" w:hAnsi="Liberation Serif" w:cs="Liberation Serif"/>
          <w:b/>
          <w:bCs/>
          <w:sz w:val="28"/>
          <w:szCs w:val="28"/>
          <w:u w:val="single"/>
        </w:rPr>
        <w:t>ș</w:t>
      </w:r>
      <w:r w:rsidRPr="00C14D7E">
        <w:rPr>
          <w:rFonts w:ascii="Liberation Serif" w:hAnsi="Liberation Serif" w:cs="Liberation Serif"/>
          <w:b/>
          <w:bCs/>
          <w:sz w:val="28"/>
          <w:szCs w:val="28"/>
          <w:u w:val="single"/>
        </w:rPr>
        <w:t>i nu depreciază aspectul general al zonei</w:t>
      </w:r>
      <w:r w:rsidR="001B51A0" w:rsidRPr="00C14D7E">
        <w:rPr>
          <w:rFonts w:ascii="Liberation Serif" w:hAnsi="Liberation Serif" w:cs="Liberation Serif"/>
          <w:b/>
          <w:bCs/>
          <w:sz w:val="28"/>
          <w:szCs w:val="28"/>
          <w:u w:val="single"/>
        </w:rPr>
        <w:t>;</w:t>
      </w:r>
    </w:p>
    <w:p w14:paraId="2267B233" w14:textId="6E374EA4" w:rsidR="00D717D7" w:rsidRPr="001B51A0" w:rsidRDefault="00D717D7" w:rsidP="001B51A0">
      <w:pPr>
        <w:jc w:val="both"/>
        <w:rPr>
          <w:rFonts w:ascii="Liberation Serif" w:hAnsi="Liberation Serif" w:cs="Liberation Serif"/>
          <w:b/>
          <w:bCs/>
          <w:sz w:val="28"/>
          <w:szCs w:val="28"/>
        </w:rPr>
      </w:pPr>
      <w:r w:rsidRPr="001B51A0">
        <w:rPr>
          <w:rFonts w:ascii="Liberation Serif" w:hAnsi="Liberation Serif" w:cs="Liberation Serif"/>
          <w:b/>
          <w:bCs/>
          <w:sz w:val="28"/>
          <w:szCs w:val="28"/>
        </w:rPr>
        <w:t xml:space="preserve">2) </w:t>
      </w:r>
      <w:r w:rsidRPr="00C14D7E">
        <w:rPr>
          <w:rFonts w:ascii="Liberation Serif" w:hAnsi="Liberation Serif" w:cs="Liberation Serif"/>
          <w:b/>
          <w:bCs/>
          <w:sz w:val="28"/>
          <w:szCs w:val="28"/>
          <w:u w:val="single"/>
        </w:rPr>
        <w:t>Autorizarea executării construc</w:t>
      </w:r>
      <w:r w:rsidR="001B51A0" w:rsidRPr="00C14D7E">
        <w:rPr>
          <w:rFonts w:ascii="Liberation Serif" w:hAnsi="Liberation Serif" w:cs="Liberation Serif"/>
          <w:b/>
          <w:bCs/>
          <w:sz w:val="28"/>
          <w:szCs w:val="28"/>
          <w:u w:val="single"/>
        </w:rPr>
        <w:t>ț</w:t>
      </w:r>
      <w:r w:rsidRPr="00C14D7E">
        <w:rPr>
          <w:rFonts w:ascii="Liberation Serif" w:hAnsi="Liberation Serif" w:cs="Liberation Serif"/>
          <w:b/>
          <w:bCs/>
          <w:sz w:val="28"/>
          <w:szCs w:val="28"/>
          <w:u w:val="single"/>
        </w:rPr>
        <w:t xml:space="preserve">iilor care, prin conformare, volumetrie </w:t>
      </w:r>
      <w:r w:rsidR="001B51A0" w:rsidRPr="00C14D7E">
        <w:rPr>
          <w:rFonts w:ascii="Liberation Serif" w:hAnsi="Liberation Serif" w:cs="Liberation Serif"/>
          <w:b/>
          <w:bCs/>
          <w:sz w:val="28"/>
          <w:szCs w:val="28"/>
          <w:u w:val="single"/>
        </w:rPr>
        <w:t>ș</w:t>
      </w:r>
      <w:r w:rsidRPr="00C14D7E">
        <w:rPr>
          <w:rFonts w:ascii="Liberation Serif" w:hAnsi="Liberation Serif" w:cs="Liberation Serif"/>
          <w:b/>
          <w:bCs/>
          <w:sz w:val="28"/>
          <w:szCs w:val="28"/>
          <w:u w:val="single"/>
        </w:rPr>
        <w:t>i aspect exterior, intră în contradic</w:t>
      </w:r>
      <w:r w:rsidR="001B51A0" w:rsidRPr="00C14D7E">
        <w:rPr>
          <w:rFonts w:ascii="Liberation Serif" w:hAnsi="Liberation Serif" w:cs="Liberation Serif"/>
          <w:b/>
          <w:bCs/>
          <w:sz w:val="28"/>
          <w:szCs w:val="28"/>
          <w:u w:val="single"/>
        </w:rPr>
        <w:t>ț</w:t>
      </w:r>
      <w:r w:rsidRPr="00C14D7E">
        <w:rPr>
          <w:rFonts w:ascii="Liberation Serif" w:hAnsi="Liberation Serif" w:cs="Liberation Serif"/>
          <w:b/>
          <w:bCs/>
          <w:sz w:val="28"/>
          <w:szCs w:val="28"/>
          <w:u w:val="single"/>
        </w:rPr>
        <w:t xml:space="preserve">ie cu aspectul general al zonei </w:t>
      </w:r>
      <w:r w:rsidR="001B51A0" w:rsidRPr="00C14D7E">
        <w:rPr>
          <w:rFonts w:ascii="Liberation Serif" w:hAnsi="Liberation Serif" w:cs="Liberation Serif"/>
          <w:b/>
          <w:bCs/>
          <w:sz w:val="28"/>
          <w:szCs w:val="28"/>
          <w:u w:val="single"/>
        </w:rPr>
        <w:t>ș</w:t>
      </w:r>
      <w:r w:rsidRPr="00C14D7E">
        <w:rPr>
          <w:rFonts w:ascii="Liberation Serif" w:hAnsi="Liberation Serif" w:cs="Liberation Serif"/>
          <w:b/>
          <w:bCs/>
          <w:sz w:val="28"/>
          <w:szCs w:val="28"/>
          <w:u w:val="single"/>
        </w:rPr>
        <w:t xml:space="preserve">i depreciază valorile general acceptate ale urbanismului </w:t>
      </w:r>
      <w:r w:rsidR="001B51A0" w:rsidRPr="00C14D7E">
        <w:rPr>
          <w:rFonts w:ascii="Liberation Serif" w:hAnsi="Liberation Serif" w:cs="Liberation Serif"/>
          <w:b/>
          <w:bCs/>
          <w:sz w:val="28"/>
          <w:szCs w:val="28"/>
          <w:u w:val="single"/>
        </w:rPr>
        <w:t>ș</w:t>
      </w:r>
      <w:r w:rsidRPr="00C14D7E">
        <w:rPr>
          <w:rFonts w:ascii="Liberation Serif" w:hAnsi="Liberation Serif" w:cs="Liberation Serif"/>
          <w:b/>
          <w:bCs/>
          <w:sz w:val="28"/>
          <w:szCs w:val="28"/>
          <w:u w:val="single"/>
        </w:rPr>
        <w:t>i arhitecturii, este interzisă.</w:t>
      </w:r>
      <w:r w:rsidRPr="001B51A0">
        <w:rPr>
          <w:rFonts w:ascii="Liberation Serif" w:hAnsi="Liberation Serif" w:cs="Liberation Serif"/>
          <w:b/>
          <w:bCs/>
          <w:sz w:val="28"/>
          <w:szCs w:val="28"/>
        </w:rPr>
        <w:t>”</w:t>
      </w:r>
    </w:p>
    <w:p w14:paraId="7F2C1B1A" w14:textId="77777777" w:rsidR="00D717D7" w:rsidRPr="00D717D7" w:rsidRDefault="00D717D7" w:rsidP="00D717D7">
      <w:pPr>
        <w:pStyle w:val="ListParagraph"/>
        <w:autoSpaceDE w:val="0"/>
        <w:spacing w:after="0" w:line="240" w:lineRule="auto"/>
        <w:ind w:left="435"/>
        <w:jc w:val="both"/>
        <w:rPr>
          <w:rFonts w:ascii="Garamond" w:hAnsi="Garamond" w:cs="Arial"/>
          <w:sz w:val="24"/>
          <w:szCs w:val="24"/>
        </w:rPr>
      </w:pPr>
    </w:p>
    <w:p w14:paraId="7ABAE9A2" w14:textId="59359A2E" w:rsidR="001B51A0" w:rsidRPr="00D00D91" w:rsidRDefault="001B51A0" w:rsidP="001B51A0">
      <w:pPr>
        <w:pStyle w:val="ListParagraph"/>
        <w:numPr>
          <w:ilvl w:val="0"/>
          <w:numId w:val="3"/>
        </w:numPr>
        <w:jc w:val="both"/>
        <w:rPr>
          <w:rFonts w:ascii="Liberation Serif" w:hAnsi="Liberation Serif" w:cs="Liberation Serif"/>
          <w:b/>
          <w:bCs/>
          <w:sz w:val="28"/>
          <w:szCs w:val="28"/>
        </w:rPr>
      </w:pPr>
      <w:r w:rsidRPr="001B51A0">
        <w:rPr>
          <w:rFonts w:ascii="Liberation Serif" w:hAnsi="Liberation Serif" w:cs="Liberation Serif"/>
          <w:b/>
          <w:bCs/>
          <w:sz w:val="28"/>
          <w:szCs w:val="28"/>
        </w:rPr>
        <w:t xml:space="preserve">Regulamentului </w:t>
      </w:r>
      <w:r>
        <w:rPr>
          <w:rFonts w:ascii="Liberation Serif" w:hAnsi="Liberation Serif" w:cs="Liberation Serif"/>
          <w:b/>
          <w:bCs/>
          <w:sz w:val="28"/>
          <w:szCs w:val="28"/>
        </w:rPr>
        <w:t>L</w:t>
      </w:r>
      <w:r w:rsidRPr="001B51A0">
        <w:rPr>
          <w:rFonts w:ascii="Liberation Serif" w:hAnsi="Liberation Serif" w:cs="Liberation Serif"/>
          <w:b/>
          <w:bCs/>
          <w:sz w:val="28"/>
          <w:szCs w:val="28"/>
        </w:rPr>
        <w:t xml:space="preserve">ocal de </w:t>
      </w:r>
      <w:r>
        <w:rPr>
          <w:rFonts w:ascii="Liberation Serif" w:hAnsi="Liberation Serif" w:cs="Liberation Serif"/>
          <w:b/>
          <w:bCs/>
          <w:sz w:val="28"/>
          <w:szCs w:val="28"/>
        </w:rPr>
        <w:t>U</w:t>
      </w:r>
      <w:r w:rsidRPr="001B51A0">
        <w:rPr>
          <w:rFonts w:ascii="Liberation Serif" w:hAnsi="Liberation Serif" w:cs="Liberation Serif"/>
          <w:b/>
          <w:bCs/>
          <w:sz w:val="28"/>
          <w:szCs w:val="28"/>
        </w:rPr>
        <w:t>rbanism pentru Sectorul ”V”  capitolul I –  Dispozi</w:t>
      </w:r>
      <w:r>
        <w:rPr>
          <w:rFonts w:ascii="Liberation Serif" w:hAnsi="Liberation Serif" w:cs="Liberation Serif"/>
          <w:b/>
          <w:bCs/>
          <w:sz w:val="28"/>
          <w:szCs w:val="28"/>
        </w:rPr>
        <w:t>ț</w:t>
      </w:r>
      <w:r w:rsidRPr="001B51A0">
        <w:rPr>
          <w:rFonts w:ascii="Liberation Serif" w:hAnsi="Liberation Serif" w:cs="Liberation Serif"/>
          <w:b/>
          <w:bCs/>
          <w:sz w:val="28"/>
          <w:szCs w:val="28"/>
        </w:rPr>
        <w:t xml:space="preserve">ii generale, art. 1, alin. 1.5: </w:t>
      </w:r>
    </w:p>
    <w:p w14:paraId="402ECDF7" w14:textId="76736C27" w:rsidR="00D717D7" w:rsidRPr="000F5261" w:rsidRDefault="001B51A0" w:rsidP="000F5261">
      <w:pPr>
        <w:jc w:val="both"/>
        <w:rPr>
          <w:rFonts w:ascii="Liberation Serif" w:hAnsi="Liberation Serif" w:cs="Liberation Serif"/>
          <w:b/>
          <w:bCs/>
          <w:i/>
          <w:iCs/>
          <w:sz w:val="28"/>
          <w:szCs w:val="28"/>
        </w:rPr>
      </w:pPr>
      <w:r w:rsidRPr="001B51A0">
        <w:rPr>
          <w:rFonts w:ascii="Liberation Serif" w:hAnsi="Liberation Serif" w:cs="Liberation Serif"/>
          <w:b/>
          <w:bCs/>
          <w:sz w:val="28"/>
          <w:szCs w:val="28"/>
        </w:rPr>
        <w:t>„Modificarea „</w:t>
      </w:r>
      <w:r w:rsidRPr="001B51A0">
        <w:rPr>
          <w:rFonts w:ascii="Liberation Serif" w:hAnsi="Liberation Serif" w:cs="Liberation Serif"/>
          <w:b/>
          <w:bCs/>
          <w:i/>
          <w:iCs/>
          <w:sz w:val="28"/>
          <w:szCs w:val="28"/>
        </w:rPr>
        <w:t>Regulamentului local de urbanism al Municipiului Ploie</w:t>
      </w:r>
      <w:r>
        <w:rPr>
          <w:rFonts w:ascii="Liberation Serif" w:hAnsi="Liberation Serif" w:cs="Liberation Serif"/>
          <w:b/>
          <w:bCs/>
          <w:i/>
          <w:iCs/>
          <w:sz w:val="28"/>
          <w:szCs w:val="28"/>
        </w:rPr>
        <w:t>ș</w:t>
      </w:r>
      <w:r w:rsidRPr="001B51A0">
        <w:rPr>
          <w:rFonts w:ascii="Liberation Serif" w:hAnsi="Liberation Serif" w:cs="Liberation Serif"/>
          <w:b/>
          <w:bCs/>
          <w:i/>
          <w:iCs/>
          <w:sz w:val="28"/>
          <w:szCs w:val="28"/>
        </w:rPr>
        <w:t>ti” [...] se va face numai in spiritul prevederilor Regulamentului General de Urbanism; aprobarea unor modific</w:t>
      </w:r>
      <w:r>
        <w:rPr>
          <w:rFonts w:ascii="Liberation Serif" w:hAnsi="Liberation Serif" w:cs="Liberation Serif"/>
          <w:b/>
          <w:bCs/>
          <w:i/>
          <w:iCs/>
          <w:sz w:val="28"/>
          <w:szCs w:val="28"/>
        </w:rPr>
        <w:t>ă</w:t>
      </w:r>
      <w:r w:rsidRPr="001B51A0">
        <w:rPr>
          <w:rFonts w:ascii="Liberation Serif" w:hAnsi="Liberation Serif" w:cs="Liberation Serif"/>
          <w:b/>
          <w:bCs/>
          <w:i/>
          <w:iCs/>
          <w:sz w:val="28"/>
          <w:szCs w:val="28"/>
        </w:rPr>
        <w:t>ri ale Planului Urbanistic General si implicit ale Regulamentului local de urbanism, se pot face numai cu respectarea filierei de avizare/aprobare pe care a urmat-o documenta</w:t>
      </w:r>
      <w:r>
        <w:rPr>
          <w:rFonts w:ascii="Liberation Serif" w:hAnsi="Liberation Serif" w:cs="Liberation Serif"/>
          <w:b/>
          <w:bCs/>
          <w:i/>
          <w:iCs/>
          <w:sz w:val="28"/>
          <w:szCs w:val="28"/>
        </w:rPr>
        <w:t>ț</w:t>
      </w:r>
      <w:r w:rsidRPr="001B51A0">
        <w:rPr>
          <w:rFonts w:ascii="Liberation Serif" w:hAnsi="Liberation Serif" w:cs="Liberation Serif"/>
          <w:b/>
          <w:bCs/>
          <w:i/>
          <w:iCs/>
          <w:sz w:val="28"/>
          <w:szCs w:val="28"/>
        </w:rPr>
        <w:t>ia ini</w:t>
      </w:r>
      <w:r>
        <w:rPr>
          <w:rFonts w:ascii="Liberation Serif" w:hAnsi="Liberation Serif" w:cs="Liberation Serif"/>
          <w:b/>
          <w:bCs/>
          <w:i/>
          <w:iCs/>
          <w:sz w:val="28"/>
          <w:szCs w:val="28"/>
        </w:rPr>
        <w:t>ț</w:t>
      </w:r>
      <w:r w:rsidRPr="001B51A0">
        <w:rPr>
          <w:rFonts w:ascii="Liberation Serif" w:hAnsi="Liberation Serif" w:cs="Liberation Serif"/>
          <w:b/>
          <w:bCs/>
          <w:i/>
          <w:iCs/>
          <w:sz w:val="28"/>
          <w:szCs w:val="28"/>
        </w:rPr>
        <w:t>ial</w:t>
      </w:r>
      <w:r>
        <w:rPr>
          <w:rFonts w:ascii="Liberation Serif" w:hAnsi="Liberation Serif" w:cs="Liberation Serif"/>
          <w:b/>
          <w:bCs/>
          <w:i/>
          <w:iCs/>
          <w:sz w:val="28"/>
          <w:szCs w:val="28"/>
        </w:rPr>
        <w:t>ă</w:t>
      </w:r>
      <w:r w:rsidRPr="001B51A0">
        <w:rPr>
          <w:rFonts w:ascii="Liberation Serif" w:hAnsi="Liberation Serif" w:cs="Liberation Serif"/>
          <w:b/>
          <w:bCs/>
          <w:i/>
          <w:iCs/>
          <w:sz w:val="28"/>
          <w:szCs w:val="28"/>
        </w:rPr>
        <w:t>”.</w:t>
      </w:r>
    </w:p>
    <w:p w14:paraId="741C8819" w14:textId="7664C7A1" w:rsidR="001B51A0" w:rsidRPr="000F5261" w:rsidRDefault="001B51A0" w:rsidP="000F5261">
      <w:pPr>
        <w:pStyle w:val="ListParagraph"/>
        <w:numPr>
          <w:ilvl w:val="0"/>
          <w:numId w:val="3"/>
        </w:numPr>
        <w:jc w:val="both"/>
        <w:rPr>
          <w:rFonts w:ascii="Liberation Serif" w:hAnsi="Liberation Serif" w:cs="Liberation Serif"/>
          <w:b/>
          <w:bCs/>
          <w:sz w:val="28"/>
          <w:szCs w:val="28"/>
        </w:rPr>
      </w:pPr>
      <w:r w:rsidRPr="000F5261">
        <w:rPr>
          <w:rFonts w:ascii="Liberation Serif" w:hAnsi="Liberation Serif" w:cs="Liberation Serif"/>
          <w:b/>
          <w:bCs/>
          <w:sz w:val="28"/>
          <w:szCs w:val="28"/>
        </w:rPr>
        <w:lastRenderedPageBreak/>
        <w:t>Art. 31 din Regulamentul General de Urbanism prevede urm</w:t>
      </w:r>
      <w:r w:rsidR="000F5261">
        <w:rPr>
          <w:rFonts w:ascii="Liberation Serif" w:hAnsi="Liberation Serif" w:cs="Liberation Serif"/>
          <w:b/>
          <w:bCs/>
          <w:sz w:val="28"/>
          <w:szCs w:val="28"/>
        </w:rPr>
        <w:t>ă</w:t>
      </w:r>
      <w:r w:rsidRPr="000F5261">
        <w:rPr>
          <w:rFonts w:ascii="Liberation Serif" w:hAnsi="Liberation Serif" w:cs="Liberation Serif"/>
          <w:b/>
          <w:bCs/>
          <w:sz w:val="28"/>
          <w:szCs w:val="28"/>
        </w:rPr>
        <w:t>toarele:</w:t>
      </w:r>
    </w:p>
    <w:p w14:paraId="059E1C59" w14:textId="6B316F6C" w:rsidR="001B51A0" w:rsidRPr="000F5261" w:rsidRDefault="001B51A0" w:rsidP="000F5261">
      <w:pPr>
        <w:jc w:val="both"/>
        <w:rPr>
          <w:rFonts w:ascii="Liberation Serif" w:hAnsi="Liberation Serif" w:cs="Liberation Serif"/>
          <w:b/>
          <w:bCs/>
          <w:sz w:val="28"/>
          <w:szCs w:val="28"/>
        </w:rPr>
      </w:pPr>
      <w:r w:rsidRPr="000F5261">
        <w:rPr>
          <w:rFonts w:ascii="Liberation Serif" w:hAnsi="Liberation Serif" w:cs="Liberation Serif"/>
          <w:b/>
          <w:bCs/>
          <w:sz w:val="28"/>
          <w:szCs w:val="28"/>
        </w:rPr>
        <w:tab/>
        <w:t>„Înăl</w:t>
      </w:r>
      <w:r w:rsidR="000F5261">
        <w:rPr>
          <w:rFonts w:ascii="Liberation Serif" w:hAnsi="Liberation Serif" w:cs="Liberation Serif"/>
          <w:b/>
          <w:bCs/>
          <w:sz w:val="28"/>
          <w:szCs w:val="28"/>
        </w:rPr>
        <w:t>ț</w:t>
      </w:r>
      <w:r w:rsidRPr="000F5261">
        <w:rPr>
          <w:rFonts w:ascii="Liberation Serif" w:hAnsi="Liberation Serif" w:cs="Liberation Serif"/>
          <w:b/>
          <w:bCs/>
          <w:sz w:val="28"/>
          <w:szCs w:val="28"/>
        </w:rPr>
        <w:t>imea construc</w:t>
      </w:r>
      <w:r w:rsidR="000F5261">
        <w:rPr>
          <w:rFonts w:ascii="Liberation Serif" w:hAnsi="Liberation Serif" w:cs="Liberation Serif"/>
          <w:b/>
          <w:bCs/>
          <w:sz w:val="28"/>
          <w:szCs w:val="28"/>
        </w:rPr>
        <w:t>ț</w:t>
      </w:r>
      <w:r w:rsidRPr="000F5261">
        <w:rPr>
          <w:rFonts w:ascii="Liberation Serif" w:hAnsi="Liberation Serif" w:cs="Liberation Serif"/>
          <w:b/>
          <w:bCs/>
          <w:sz w:val="28"/>
          <w:szCs w:val="28"/>
        </w:rPr>
        <w:t>iilor</w:t>
      </w:r>
    </w:p>
    <w:p w14:paraId="1DB24026" w14:textId="328C4D7D" w:rsidR="001B51A0" w:rsidRPr="000F5261" w:rsidRDefault="001B51A0" w:rsidP="000F5261">
      <w:pPr>
        <w:jc w:val="both"/>
        <w:rPr>
          <w:rFonts w:ascii="Liberation Serif" w:hAnsi="Liberation Serif" w:cs="Liberation Serif"/>
          <w:b/>
          <w:bCs/>
          <w:i/>
          <w:iCs/>
          <w:sz w:val="28"/>
          <w:szCs w:val="28"/>
        </w:rPr>
      </w:pPr>
      <w:r w:rsidRPr="000F5261">
        <w:rPr>
          <w:rFonts w:ascii="Liberation Serif" w:hAnsi="Liberation Serif" w:cs="Liberation Serif"/>
          <w:b/>
          <w:bCs/>
          <w:sz w:val="28"/>
          <w:szCs w:val="28"/>
        </w:rPr>
        <w:t xml:space="preserve">(1) </w:t>
      </w:r>
      <w:r w:rsidRPr="000F5261">
        <w:rPr>
          <w:rFonts w:ascii="Liberation Serif" w:hAnsi="Liberation Serif" w:cs="Liberation Serif"/>
          <w:b/>
          <w:bCs/>
          <w:i/>
          <w:iCs/>
          <w:sz w:val="28"/>
          <w:szCs w:val="28"/>
        </w:rPr>
        <w:t>Autorizarea executării construc</w:t>
      </w:r>
      <w:r w:rsidR="000F5261" w:rsidRPr="000F5261">
        <w:rPr>
          <w:rFonts w:ascii="Liberation Serif" w:hAnsi="Liberation Serif" w:cs="Liberation Serif"/>
          <w:b/>
          <w:bCs/>
          <w:i/>
          <w:iCs/>
          <w:sz w:val="28"/>
          <w:szCs w:val="28"/>
        </w:rPr>
        <w:t>ț</w:t>
      </w:r>
      <w:r w:rsidRPr="000F5261">
        <w:rPr>
          <w:rFonts w:ascii="Liberation Serif" w:hAnsi="Liberation Serif" w:cs="Liberation Serif"/>
          <w:b/>
          <w:bCs/>
          <w:i/>
          <w:iCs/>
          <w:sz w:val="28"/>
          <w:szCs w:val="28"/>
        </w:rPr>
        <w:t>iilor se face cu respectarea înăl</w:t>
      </w:r>
      <w:r w:rsidR="000F5261" w:rsidRPr="000F5261">
        <w:rPr>
          <w:rFonts w:ascii="Liberation Serif" w:hAnsi="Liberation Serif" w:cs="Liberation Serif"/>
          <w:b/>
          <w:bCs/>
          <w:i/>
          <w:iCs/>
          <w:sz w:val="28"/>
          <w:szCs w:val="28"/>
        </w:rPr>
        <w:t>ț</w:t>
      </w:r>
      <w:r w:rsidRPr="000F5261">
        <w:rPr>
          <w:rFonts w:ascii="Liberation Serif" w:hAnsi="Liberation Serif" w:cs="Liberation Serif"/>
          <w:b/>
          <w:bCs/>
          <w:i/>
          <w:iCs/>
          <w:sz w:val="28"/>
          <w:szCs w:val="28"/>
        </w:rPr>
        <w:t>imii medii a clădirilor învecinate si a caracterului zonei, fără ca diferen</w:t>
      </w:r>
      <w:r w:rsidR="000F5261" w:rsidRPr="000F5261">
        <w:rPr>
          <w:rFonts w:ascii="Liberation Serif" w:hAnsi="Liberation Serif" w:cs="Liberation Serif"/>
          <w:b/>
          <w:bCs/>
          <w:i/>
          <w:iCs/>
          <w:sz w:val="28"/>
          <w:szCs w:val="28"/>
        </w:rPr>
        <w:t>ț</w:t>
      </w:r>
      <w:r w:rsidRPr="000F5261">
        <w:rPr>
          <w:rFonts w:ascii="Liberation Serif" w:hAnsi="Liberation Serif" w:cs="Liberation Serif"/>
          <w:b/>
          <w:bCs/>
          <w:i/>
          <w:iCs/>
          <w:sz w:val="28"/>
          <w:szCs w:val="28"/>
        </w:rPr>
        <w:t>a de înăl</w:t>
      </w:r>
      <w:r w:rsidR="000F5261" w:rsidRPr="000F5261">
        <w:rPr>
          <w:rFonts w:ascii="Liberation Serif" w:hAnsi="Liberation Serif" w:cs="Liberation Serif"/>
          <w:b/>
          <w:bCs/>
          <w:i/>
          <w:iCs/>
          <w:sz w:val="28"/>
          <w:szCs w:val="28"/>
        </w:rPr>
        <w:t>ț</w:t>
      </w:r>
      <w:r w:rsidRPr="000F5261">
        <w:rPr>
          <w:rFonts w:ascii="Liberation Serif" w:hAnsi="Liberation Serif" w:cs="Liberation Serif"/>
          <w:b/>
          <w:bCs/>
          <w:i/>
          <w:iCs/>
          <w:sz w:val="28"/>
          <w:szCs w:val="28"/>
        </w:rPr>
        <w:t>ime să depășească cu mai mult de două niveluri clădirile imediat învecinate.</w:t>
      </w:r>
    </w:p>
    <w:p w14:paraId="5A53C606" w14:textId="3F40FF7E" w:rsidR="001B51A0" w:rsidRPr="00C14D7E" w:rsidRDefault="001B51A0" w:rsidP="000F5261">
      <w:pPr>
        <w:spacing w:line="240" w:lineRule="auto"/>
        <w:jc w:val="both"/>
        <w:rPr>
          <w:rFonts w:ascii="Liberation Serif" w:hAnsi="Liberation Serif" w:cs="Liberation Serif"/>
          <w:b/>
          <w:bCs/>
          <w:i/>
          <w:iCs/>
          <w:sz w:val="28"/>
          <w:szCs w:val="28"/>
          <w:u w:val="single"/>
        </w:rPr>
      </w:pPr>
      <w:r w:rsidRPr="000F5261">
        <w:rPr>
          <w:rFonts w:ascii="Liberation Serif" w:hAnsi="Liberation Serif" w:cs="Liberation Serif"/>
          <w:b/>
          <w:bCs/>
          <w:i/>
          <w:iCs/>
          <w:sz w:val="28"/>
          <w:szCs w:val="28"/>
        </w:rPr>
        <w:t xml:space="preserve">(2) În sensul prezentului regulament, </w:t>
      </w:r>
      <w:r w:rsidRPr="00C14D7E">
        <w:rPr>
          <w:rFonts w:ascii="Liberation Serif" w:hAnsi="Liberation Serif" w:cs="Liberation Serif"/>
          <w:b/>
          <w:bCs/>
          <w:i/>
          <w:iCs/>
          <w:sz w:val="28"/>
          <w:szCs w:val="28"/>
          <w:u w:val="single"/>
        </w:rPr>
        <w:t>clădiri imediat învecinate sunt cele amplasate alăturat, de aceea</w:t>
      </w:r>
      <w:r w:rsidR="000F5261" w:rsidRPr="00C14D7E">
        <w:rPr>
          <w:rFonts w:ascii="Liberation Serif" w:hAnsi="Liberation Serif" w:cs="Liberation Serif"/>
          <w:b/>
          <w:bCs/>
          <w:i/>
          <w:iCs/>
          <w:sz w:val="28"/>
          <w:szCs w:val="28"/>
          <w:u w:val="single"/>
        </w:rPr>
        <w:t>ș</w:t>
      </w:r>
      <w:r w:rsidRPr="00C14D7E">
        <w:rPr>
          <w:rFonts w:ascii="Liberation Serif" w:hAnsi="Liberation Serif" w:cs="Liberation Serif"/>
          <w:b/>
          <w:bCs/>
          <w:i/>
          <w:iCs/>
          <w:sz w:val="28"/>
          <w:szCs w:val="28"/>
          <w:u w:val="single"/>
        </w:rPr>
        <w:t>i parte a străzii.</w:t>
      </w:r>
    </w:p>
    <w:p w14:paraId="79723C9F" w14:textId="49E27163" w:rsidR="001B51A0" w:rsidRPr="000F5261" w:rsidRDefault="001B51A0" w:rsidP="000F5261">
      <w:pPr>
        <w:spacing w:line="240" w:lineRule="auto"/>
        <w:jc w:val="both"/>
        <w:rPr>
          <w:rFonts w:ascii="Liberation Serif" w:hAnsi="Liberation Serif" w:cs="Liberation Serif"/>
          <w:b/>
          <w:bCs/>
          <w:i/>
          <w:iCs/>
          <w:sz w:val="28"/>
          <w:szCs w:val="28"/>
        </w:rPr>
      </w:pPr>
      <w:r w:rsidRPr="00C14D7E">
        <w:rPr>
          <w:rFonts w:ascii="Liberation Serif" w:hAnsi="Liberation Serif" w:cs="Liberation Serif"/>
          <w:b/>
          <w:bCs/>
          <w:i/>
          <w:iCs/>
          <w:sz w:val="28"/>
          <w:szCs w:val="28"/>
          <w:u w:val="single"/>
        </w:rPr>
        <w:t xml:space="preserve"> (3) Fac excep</w:t>
      </w:r>
      <w:r w:rsidR="000F5261" w:rsidRPr="00C14D7E">
        <w:rPr>
          <w:rFonts w:ascii="Liberation Serif" w:hAnsi="Liberation Serif" w:cs="Liberation Serif"/>
          <w:b/>
          <w:bCs/>
          <w:i/>
          <w:iCs/>
          <w:sz w:val="28"/>
          <w:szCs w:val="28"/>
          <w:u w:val="single"/>
        </w:rPr>
        <w:t>ț</w:t>
      </w:r>
      <w:r w:rsidRPr="00C14D7E">
        <w:rPr>
          <w:rFonts w:ascii="Liberation Serif" w:hAnsi="Liberation Serif" w:cs="Liberation Serif"/>
          <w:b/>
          <w:bCs/>
          <w:i/>
          <w:iCs/>
          <w:sz w:val="28"/>
          <w:szCs w:val="28"/>
          <w:u w:val="single"/>
        </w:rPr>
        <w:t>ie de la prevederile alin. (1) construc</w:t>
      </w:r>
      <w:r w:rsidR="000F5261" w:rsidRPr="00C14D7E">
        <w:rPr>
          <w:rFonts w:ascii="Liberation Serif" w:hAnsi="Liberation Serif" w:cs="Liberation Serif"/>
          <w:b/>
          <w:bCs/>
          <w:i/>
          <w:iCs/>
          <w:sz w:val="28"/>
          <w:szCs w:val="28"/>
          <w:u w:val="single"/>
        </w:rPr>
        <w:t>ț</w:t>
      </w:r>
      <w:r w:rsidRPr="00C14D7E">
        <w:rPr>
          <w:rFonts w:ascii="Liberation Serif" w:hAnsi="Liberation Serif" w:cs="Liberation Serif"/>
          <w:b/>
          <w:bCs/>
          <w:i/>
          <w:iCs/>
          <w:sz w:val="28"/>
          <w:szCs w:val="28"/>
          <w:u w:val="single"/>
        </w:rPr>
        <w:t>iile care au fost cuprinse într-un plan urbanistic zonal, aprobat conform legii</w:t>
      </w:r>
      <w:r w:rsidRPr="000F5261">
        <w:rPr>
          <w:rFonts w:ascii="Liberation Serif" w:hAnsi="Liberation Serif" w:cs="Liberation Serif"/>
          <w:b/>
          <w:bCs/>
          <w:i/>
          <w:iCs/>
          <w:sz w:val="28"/>
          <w:szCs w:val="28"/>
        </w:rPr>
        <w:t>”.</w:t>
      </w:r>
    </w:p>
    <w:p w14:paraId="4CD24BF2" w14:textId="04821AF0" w:rsidR="001B51A0" w:rsidRPr="000F5261" w:rsidRDefault="001B51A0" w:rsidP="000F5261">
      <w:pPr>
        <w:pStyle w:val="ListParagraph"/>
        <w:numPr>
          <w:ilvl w:val="0"/>
          <w:numId w:val="3"/>
        </w:numPr>
        <w:jc w:val="both"/>
        <w:rPr>
          <w:rFonts w:ascii="Liberation Serif" w:hAnsi="Liberation Serif" w:cs="Liberation Serif"/>
          <w:b/>
          <w:bCs/>
          <w:sz w:val="28"/>
          <w:szCs w:val="28"/>
        </w:rPr>
      </w:pPr>
      <w:r w:rsidRPr="000F5261">
        <w:rPr>
          <w:rFonts w:ascii="Liberation Serif" w:hAnsi="Liberation Serif" w:cs="Liberation Serif"/>
          <w:b/>
          <w:bCs/>
          <w:sz w:val="28"/>
          <w:szCs w:val="28"/>
        </w:rPr>
        <w:t xml:space="preserve">art. 38 alin. 4) din Normele </w:t>
      </w:r>
      <w:r w:rsidR="000F5261">
        <w:rPr>
          <w:rFonts w:ascii="Liberation Serif" w:hAnsi="Liberation Serif" w:cs="Liberation Serif"/>
          <w:b/>
          <w:bCs/>
          <w:sz w:val="28"/>
          <w:szCs w:val="28"/>
        </w:rPr>
        <w:t>M</w:t>
      </w:r>
      <w:r w:rsidRPr="000F5261">
        <w:rPr>
          <w:rFonts w:ascii="Liberation Serif" w:hAnsi="Liberation Serif" w:cs="Liberation Serif"/>
          <w:b/>
          <w:bCs/>
          <w:sz w:val="28"/>
          <w:szCs w:val="28"/>
        </w:rPr>
        <w:t xml:space="preserve">etodologice de aplicare a Legii nr. 350/2001 privind amenajarea teritoriului </w:t>
      </w:r>
      <w:r w:rsidR="000F5261">
        <w:rPr>
          <w:rFonts w:ascii="Liberation Serif" w:hAnsi="Liberation Serif" w:cs="Liberation Serif"/>
          <w:b/>
          <w:bCs/>
          <w:sz w:val="28"/>
          <w:szCs w:val="28"/>
        </w:rPr>
        <w:t>ș</w:t>
      </w:r>
      <w:r w:rsidRPr="000F5261">
        <w:rPr>
          <w:rFonts w:ascii="Liberation Serif" w:hAnsi="Liberation Serif" w:cs="Liberation Serif"/>
          <w:b/>
          <w:bCs/>
          <w:sz w:val="28"/>
          <w:szCs w:val="28"/>
        </w:rPr>
        <w:t xml:space="preserve">i urbanismul </w:t>
      </w:r>
      <w:r w:rsidR="000F5261">
        <w:rPr>
          <w:rFonts w:ascii="Liberation Serif" w:hAnsi="Liberation Serif" w:cs="Liberation Serif"/>
          <w:b/>
          <w:bCs/>
          <w:sz w:val="28"/>
          <w:szCs w:val="28"/>
        </w:rPr>
        <w:t>ș</w:t>
      </w:r>
      <w:r w:rsidRPr="000F5261">
        <w:rPr>
          <w:rFonts w:ascii="Liberation Serif" w:hAnsi="Liberation Serif" w:cs="Liberation Serif"/>
          <w:b/>
          <w:bCs/>
          <w:sz w:val="28"/>
          <w:szCs w:val="28"/>
        </w:rPr>
        <w:t xml:space="preserve">i de elaborare </w:t>
      </w:r>
      <w:r w:rsidR="000F5261">
        <w:rPr>
          <w:rFonts w:ascii="Liberation Serif" w:hAnsi="Liberation Serif" w:cs="Liberation Serif"/>
          <w:b/>
          <w:bCs/>
          <w:sz w:val="28"/>
          <w:szCs w:val="28"/>
        </w:rPr>
        <w:t>ș</w:t>
      </w:r>
      <w:r w:rsidRPr="000F5261">
        <w:rPr>
          <w:rFonts w:ascii="Liberation Serif" w:hAnsi="Liberation Serif" w:cs="Liberation Serif"/>
          <w:b/>
          <w:bCs/>
          <w:sz w:val="28"/>
          <w:szCs w:val="28"/>
        </w:rPr>
        <w:t>i actualizare a documenta</w:t>
      </w:r>
      <w:r w:rsidR="000F5261">
        <w:rPr>
          <w:rFonts w:ascii="Liberation Serif" w:hAnsi="Liberation Serif" w:cs="Liberation Serif"/>
          <w:b/>
          <w:bCs/>
          <w:sz w:val="28"/>
          <w:szCs w:val="28"/>
        </w:rPr>
        <w:t>ț</w:t>
      </w:r>
      <w:r w:rsidRPr="000F5261">
        <w:rPr>
          <w:rFonts w:ascii="Liberation Serif" w:hAnsi="Liberation Serif" w:cs="Liberation Serif"/>
          <w:b/>
          <w:bCs/>
          <w:sz w:val="28"/>
          <w:szCs w:val="28"/>
        </w:rPr>
        <w:t>iilor de urbanism din 26.02.2016:</w:t>
      </w:r>
    </w:p>
    <w:p w14:paraId="520F2F69" w14:textId="4E2B45B6" w:rsidR="00DE74E5" w:rsidRPr="000F5261" w:rsidRDefault="001B51A0" w:rsidP="00D717D7">
      <w:pPr>
        <w:jc w:val="both"/>
        <w:rPr>
          <w:rFonts w:ascii="Liberation Serif" w:hAnsi="Liberation Serif" w:cs="Liberation Serif"/>
          <w:b/>
          <w:bCs/>
          <w:i/>
          <w:iCs/>
          <w:sz w:val="28"/>
          <w:szCs w:val="28"/>
        </w:rPr>
      </w:pPr>
      <w:r w:rsidRPr="000F5261">
        <w:rPr>
          <w:rFonts w:ascii="Liberation Serif" w:hAnsi="Liberation Serif" w:cs="Liberation Serif"/>
          <w:b/>
          <w:bCs/>
          <w:sz w:val="28"/>
          <w:szCs w:val="28"/>
        </w:rPr>
        <w:t xml:space="preserve">„(4) </w:t>
      </w:r>
      <w:r w:rsidRPr="00C14D7E">
        <w:rPr>
          <w:rFonts w:ascii="Liberation Serif" w:hAnsi="Liberation Serif" w:cs="Liberation Serif"/>
          <w:b/>
          <w:bCs/>
          <w:i/>
          <w:iCs/>
          <w:sz w:val="28"/>
          <w:szCs w:val="28"/>
          <w:u w:val="single"/>
        </w:rPr>
        <w:t>Necesitatea ob</w:t>
      </w:r>
      <w:r w:rsidR="000F5261" w:rsidRPr="00C14D7E">
        <w:rPr>
          <w:rFonts w:ascii="Liberation Serif" w:hAnsi="Liberation Serif" w:cs="Liberation Serif"/>
          <w:b/>
          <w:bCs/>
          <w:i/>
          <w:iCs/>
          <w:sz w:val="28"/>
          <w:szCs w:val="28"/>
          <w:u w:val="single"/>
        </w:rPr>
        <w:t>ț</w:t>
      </w:r>
      <w:r w:rsidRPr="00C14D7E">
        <w:rPr>
          <w:rFonts w:ascii="Liberation Serif" w:hAnsi="Liberation Serif" w:cs="Liberation Serif"/>
          <w:b/>
          <w:bCs/>
          <w:i/>
          <w:iCs/>
          <w:sz w:val="28"/>
          <w:szCs w:val="28"/>
          <w:u w:val="single"/>
        </w:rPr>
        <w:t>inerii unui aviz de oportunitate</w:t>
      </w:r>
      <w:r w:rsidRPr="000F5261">
        <w:rPr>
          <w:rFonts w:ascii="Liberation Serif" w:hAnsi="Liberation Serif" w:cs="Liberation Serif"/>
          <w:b/>
          <w:bCs/>
          <w:i/>
          <w:iCs/>
          <w:sz w:val="28"/>
          <w:szCs w:val="28"/>
        </w:rPr>
        <w:t xml:space="preserve"> se include în lista de avize necesare aprobării documenta</w:t>
      </w:r>
      <w:r w:rsidR="000F5261">
        <w:rPr>
          <w:rFonts w:ascii="Liberation Serif" w:hAnsi="Liberation Serif" w:cs="Liberation Serif"/>
          <w:b/>
          <w:bCs/>
          <w:i/>
          <w:iCs/>
          <w:sz w:val="28"/>
          <w:szCs w:val="28"/>
        </w:rPr>
        <w:t>ț</w:t>
      </w:r>
      <w:r w:rsidRPr="000F5261">
        <w:rPr>
          <w:rFonts w:ascii="Liberation Serif" w:hAnsi="Liberation Serif" w:cs="Liberation Serif"/>
          <w:b/>
          <w:bCs/>
          <w:i/>
          <w:iCs/>
          <w:sz w:val="28"/>
          <w:szCs w:val="28"/>
        </w:rPr>
        <w:t>iilor de urbanism în situa</w:t>
      </w:r>
      <w:r w:rsidR="000F5261">
        <w:rPr>
          <w:rFonts w:ascii="Liberation Serif" w:hAnsi="Liberation Serif" w:cs="Liberation Serif"/>
          <w:b/>
          <w:bCs/>
          <w:i/>
          <w:iCs/>
          <w:sz w:val="28"/>
          <w:szCs w:val="28"/>
        </w:rPr>
        <w:t>ț</w:t>
      </w:r>
      <w:r w:rsidRPr="000F5261">
        <w:rPr>
          <w:rFonts w:ascii="Liberation Serif" w:hAnsi="Liberation Serif" w:cs="Liberation Serif"/>
          <w:b/>
          <w:bCs/>
          <w:i/>
          <w:iCs/>
          <w:sz w:val="28"/>
          <w:szCs w:val="28"/>
        </w:rPr>
        <w:t>iile prevăzute la art. 32 alin. (1) lit. c) din Lege”.</w:t>
      </w:r>
    </w:p>
    <w:p w14:paraId="297DA973" w14:textId="2FACBAD2" w:rsidR="00743E94" w:rsidRPr="000F5261" w:rsidRDefault="00743E94" w:rsidP="00743E94">
      <w:pPr>
        <w:tabs>
          <w:tab w:val="left" w:pos="1335"/>
        </w:tabs>
        <w:jc w:val="both"/>
        <w:rPr>
          <w:rFonts w:ascii="Liberation Serif" w:hAnsi="Liberation Serif" w:cs="Liberation Serif"/>
          <w:b/>
          <w:bCs/>
          <w:sz w:val="28"/>
          <w:szCs w:val="28"/>
        </w:rPr>
      </w:pPr>
      <w:r>
        <w:rPr>
          <w:rFonts w:ascii="Liberation Serif" w:hAnsi="Liberation Serif" w:cs="Liberation Serif"/>
          <w:b/>
          <w:bCs/>
          <w:sz w:val="28"/>
          <w:szCs w:val="28"/>
        </w:rPr>
        <w:t>-</w:t>
      </w:r>
      <w:r w:rsidRPr="00743E94">
        <w:rPr>
          <w:rFonts w:ascii="Liberation Serif" w:hAnsi="Liberation Serif" w:cs="Liberation Serif"/>
          <w:sz w:val="28"/>
          <w:szCs w:val="28"/>
        </w:rPr>
        <w:t xml:space="preserve"> </w:t>
      </w:r>
      <w:r w:rsidRPr="000F5261">
        <w:rPr>
          <w:rFonts w:ascii="Liberation Serif" w:hAnsi="Liberation Serif" w:cs="Liberation Serif"/>
          <w:b/>
          <w:bCs/>
          <w:sz w:val="28"/>
          <w:szCs w:val="28"/>
        </w:rPr>
        <w:t xml:space="preserve">Sentința civilă nr. 1502/30.10.2019 pronunțată de Tribunalul Prahova – Secția a II a Contencios administrativ și fiscal, în dosarul civil nr. 5584/105/2017 având ca obiect anularea </w:t>
      </w:r>
      <w:bookmarkStart w:id="0" w:name="_Hlk94166319"/>
      <w:r w:rsidRPr="000F5261">
        <w:rPr>
          <w:rFonts w:ascii="Liberation Serif" w:hAnsi="Liberation Serif" w:cs="Liberation Serif"/>
          <w:b/>
          <w:bCs/>
          <w:sz w:val="28"/>
          <w:szCs w:val="28"/>
        </w:rPr>
        <w:t>Autorizației de desființare nr.25/03.04.2017 emisă de Primăria Municipiului Ploiești</w:t>
      </w:r>
      <w:bookmarkEnd w:id="0"/>
      <w:r w:rsidRPr="000F5261">
        <w:rPr>
          <w:rFonts w:ascii="Liberation Serif" w:hAnsi="Liberation Serif" w:cs="Liberation Serif"/>
          <w:b/>
          <w:bCs/>
          <w:sz w:val="28"/>
          <w:szCs w:val="28"/>
        </w:rPr>
        <w:t>; Decizia civilă nr. 44/19.01.2021 pronunțată de Curtea de Apel Ploiești s-a constat și dispus nulitatea recursurilor promovate de Primarul Municipiului Ploiești</w:t>
      </w:r>
      <w:r w:rsidR="001B51A0" w:rsidRPr="000F5261">
        <w:rPr>
          <w:rFonts w:ascii="Liberation Serif" w:hAnsi="Liberation Serif" w:cs="Liberation Serif"/>
          <w:b/>
          <w:bCs/>
          <w:sz w:val="28"/>
          <w:szCs w:val="28"/>
        </w:rPr>
        <w:t xml:space="preserve">; </w:t>
      </w:r>
    </w:p>
    <w:p w14:paraId="1087E255" w14:textId="6750DCAC" w:rsidR="001B51A0" w:rsidRDefault="001B51A0" w:rsidP="00743E94">
      <w:pPr>
        <w:tabs>
          <w:tab w:val="left" w:pos="1335"/>
        </w:tabs>
        <w:jc w:val="both"/>
        <w:rPr>
          <w:rFonts w:ascii="Liberation Serif" w:hAnsi="Liberation Serif" w:cs="Liberation Serif"/>
          <w:b/>
          <w:bCs/>
          <w:sz w:val="28"/>
          <w:szCs w:val="28"/>
        </w:rPr>
      </w:pPr>
      <w:r w:rsidRPr="000F5261">
        <w:rPr>
          <w:rFonts w:ascii="Liberation Serif" w:hAnsi="Liberation Serif" w:cs="Liberation Serif"/>
          <w:b/>
          <w:bCs/>
          <w:sz w:val="28"/>
          <w:szCs w:val="28"/>
        </w:rPr>
        <w:t>- Studiu de Trafic publicat în aprilie 2017,</w:t>
      </w:r>
      <w:r w:rsidR="00C14D7E">
        <w:rPr>
          <w:rFonts w:ascii="Liberation Serif" w:hAnsi="Liberation Serif" w:cs="Liberation Serif"/>
          <w:b/>
          <w:bCs/>
          <w:sz w:val="28"/>
          <w:szCs w:val="28"/>
        </w:rPr>
        <w:t xml:space="preserve"> </w:t>
      </w:r>
      <w:r w:rsidRPr="000F5261">
        <w:rPr>
          <w:rFonts w:ascii="Liberation Serif" w:hAnsi="Liberation Serif" w:cs="Liberation Serif"/>
          <w:b/>
          <w:bCs/>
          <w:sz w:val="28"/>
          <w:szCs w:val="28"/>
        </w:rPr>
        <w:t xml:space="preserve"> emis de consultant Konc</w:t>
      </w:r>
      <w:r w:rsidR="00C14D7E">
        <w:rPr>
          <w:rFonts w:ascii="Liberation Serif" w:hAnsi="Liberation Serif" w:cs="Liberation Serif"/>
          <w:b/>
          <w:bCs/>
          <w:sz w:val="28"/>
          <w:szCs w:val="28"/>
        </w:rPr>
        <w:t>y</w:t>
      </w:r>
      <w:r w:rsidRPr="000F5261">
        <w:rPr>
          <w:rFonts w:ascii="Liberation Serif" w:hAnsi="Liberation Serif" w:cs="Liberation Serif"/>
          <w:b/>
          <w:bCs/>
          <w:sz w:val="28"/>
          <w:szCs w:val="28"/>
        </w:rPr>
        <w:t>lion</w:t>
      </w:r>
      <w:r w:rsidR="000F5261">
        <w:rPr>
          <w:rFonts w:ascii="Liberation Serif" w:hAnsi="Liberation Serif" w:cs="Liberation Serif"/>
          <w:b/>
          <w:bCs/>
          <w:sz w:val="28"/>
          <w:szCs w:val="28"/>
        </w:rPr>
        <w:t xml:space="preserve"> beneficiar Primăria Municipiului Ploiești, cu instituțiile și direcțiile tehnice subordonate acesteia,</w:t>
      </w:r>
      <w:r w:rsidR="00C14D7E">
        <w:rPr>
          <w:rFonts w:ascii="Liberation Serif" w:hAnsi="Liberation Serif" w:cs="Liberation Serif"/>
          <w:b/>
          <w:bCs/>
          <w:sz w:val="28"/>
          <w:szCs w:val="28"/>
        </w:rPr>
        <w:t xml:space="preserve"> postat pe site-ul acestuia,</w:t>
      </w:r>
      <w:r w:rsidR="000F5261">
        <w:rPr>
          <w:rFonts w:ascii="Liberation Serif" w:hAnsi="Liberation Serif" w:cs="Liberation Serif"/>
          <w:b/>
          <w:bCs/>
          <w:sz w:val="28"/>
          <w:szCs w:val="28"/>
        </w:rPr>
        <w:t xml:space="preserve"> care vizează determinarea traficului de perspectivă pentru o perioadă până la nivelul anului 2025, astfel reieșind că, în cadrul studiului la Cap. Traseu utilizat din datele obținute, cel mai mare procent s-a înregistrat în rândul membrilor care utilizează cel mai des traseul 35, pentru a ajunge la destinație. Traseul 35 circulă pe str. Tudor Vladimirescu </w:t>
      </w:r>
      <w:r w:rsidR="00C14D7E">
        <w:rPr>
          <w:rFonts w:ascii="Liberation Serif" w:hAnsi="Liberation Serif" w:cs="Liberation Serif"/>
          <w:b/>
          <w:bCs/>
          <w:sz w:val="28"/>
          <w:szCs w:val="28"/>
        </w:rPr>
        <w:t>din</w:t>
      </w:r>
      <w:r w:rsidR="000F5261">
        <w:rPr>
          <w:rFonts w:ascii="Liberation Serif" w:hAnsi="Liberation Serif" w:cs="Liberation Serif"/>
          <w:b/>
          <w:bCs/>
          <w:sz w:val="28"/>
          <w:szCs w:val="28"/>
        </w:rPr>
        <w:t xml:space="preserve"> Ploiești.</w:t>
      </w:r>
    </w:p>
    <w:p w14:paraId="70ADEE4F" w14:textId="5B5F1250" w:rsidR="000F5261" w:rsidRDefault="000F5261" w:rsidP="00743E94">
      <w:pPr>
        <w:tabs>
          <w:tab w:val="left" w:pos="1335"/>
        </w:tabs>
        <w:jc w:val="both"/>
        <w:rPr>
          <w:rFonts w:ascii="Liberation Serif" w:hAnsi="Liberation Serif" w:cs="Liberation Serif"/>
          <w:b/>
          <w:bCs/>
          <w:sz w:val="28"/>
          <w:szCs w:val="28"/>
        </w:rPr>
      </w:pPr>
      <w:r>
        <w:rPr>
          <w:rFonts w:ascii="Liberation Serif" w:hAnsi="Liberation Serif" w:cs="Liberation Serif"/>
          <w:b/>
          <w:bCs/>
          <w:sz w:val="28"/>
          <w:szCs w:val="28"/>
        </w:rPr>
        <w:tab/>
        <w:t xml:space="preserve">Vă </w:t>
      </w:r>
      <w:r w:rsidR="00D00D91">
        <w:rPr>
          <w:rFonts w:ascii="Liberation Serif" w:hAnsi="Liberation Serif" w:cs="Liberation Serif"/>
          <w:b/>
          <w:bCs/>
          <w:sz w:val="28"/>
          <w:szCs w:val="28"/>
        </w:rPr>
        <w:t>solicitam</w:t>
      </w:r>
      <w:r>
        <w:rPr>
          <w:rFonts w:ascii="Liberation Serif" w:hAnsi="Liberation Serif" w:cs="Liberation Serif"/>
          <w:b/>
          <w:bCs/>
          <w:sz w:val="28"/>
          <w:szCs w:val="28"/>
        </w:rPr>
        <w:t xml:space="preserve"> să aveți în vedere toate argumentele juridice și urbanistice care limitează construirea unor imobile colective/blocuri pe str. Tudor Vladimirescu </w:t>
      </w:r>
      <w:r w:rsidR="00D00D91">
        <w:rPr>
          <w:rFonts w:ascii="Liberation Serif" w:hAnsi="Liberation Serif" w:cs="Liberation Serif"/>
          <w:b/>
          <w:bCs/>
          <w:sz w:val="28"/>
          <w:szCs w:val="28"/>
        </w:rPr>
        <w:t>din</w:t>
      </w:r>
      <w:r>
        <w:rPr>
          <w:rFonts w:ascii="Liberation Serif" w:hAnsi="Liberation Serif" w:cs="Liberation Serif"/>
          <w:b/>
          <w:bCs/>
          <w:sz w:val="28"/>
          <w:szCs w:val="28"/>
        </w:rPr>
        <w:t xml:space="preserve"> Ploiești</w:t>
      </w:r>
      <w:r w:rsidR="008F7B9A">
        <w:rPr>
          <w:rFonts w:ascii="Liberation Serif" w:hAnsi="Liberation Serif" w:cs="Liberation Serif"/>
          <w:b/>
          <w:bCs/>
          <w:sz w:val="28"/>
          <w:szCs w:val="28"/>
        </w:rPr>
        <w:t xml:space="preserve">, situație în care Primăria Municipiului Ploiești este obligată să respecte legislația de specialitate în acest sens. </w:t>
      </w:r>
    </w:p>
    <w:p w14:paraId="3A8D3A66" w14:textId="1766F7B9" w:rsidR="008F7B9A" w:rsidRDefault="008F7B9A" w:rsidP="00743E94">
      <w:pPr>
        <w:tabs>
          <w:tab w:val="left" w:pos="1335"/>
        </w:tabs>
        <w:jc w:val="both"/>
        <w:rPr>
          <w:rFonts w:ascii="Liberation Serif" w:hAnsi="Liberation Serif" w:cs="Liberation Serif"/>
          <w:b/>
          <w:bCs/>
          <w:sz w:val="28"/>
          <w:szCs w:val="28"/>
        </w:rPr>
      </w:pPr>
      <w:r>
        <w:rPr>
          <w:rFonts w:ascii="Liberation Serif" w:hAnsi="Liberation Serif" w:cs="Liberation Serif"/>
          <w:b/>
          <w:bCs/>
          <w:sz w:val="28"/>
          <w:szCs w:val="28"/>
        </w:rPr>
        <w:tab/>
        <w:t xml:space="preserve">În situația în care se vor emite acte administrative care vor încălca norme imperative, ne vom adresa Parchetului ICCJ – DNA, din punct de vedere penal, aceste încălcări fiind asimilate unor abuzuri în serviciu cu consecințe deosebit de grave, Primăria acționând astfel în </w:t>
      </w:r>
      <w:r>
        <w:rPr>
          <w:rFonts w:ascii="Liberation Serif" w:hAnsi="Liberation Serif" w:cs="Liberation Serif"/>
          <w:b/>
          <w:bCs/>
          <w:sz w:val="28"/>
          <w:szCs w:val="28"/>
        </w:rPr>
        <w:lastRenderedPageBreak/>
        <w:t xml:space="preserve">conivență și în interesul persoanelor pentru care emit astfel de </w:t>
      </w:r>
      <w:r w:rsidR="00D00D91">
        <w:rPr>
          <w:rFonts w:ascii="Liberation Serif" w:hAnsi="Liberation Serif" w:cs="Liberation Serif"/>
          <w:b/>
          <w:bCs/>
          <w:sz w:val="28"/>
          <w:szCs w:val="28"/>
        </w:rPr>
        <w:t xml:space="preserve">certificate, </w:t>
      </w:r>
      <w:r>
        <w:rPr>
          <w:rFonts w:ascii="Liberation Serif" w:hAnsi="Liberation Serif" w:cs="Liberation Serif"/>
          <w:b/>
          <w:bCs/>
          <w:sz w:val="28"/>
          <w:szCs w:val="28"/>
        </w:rPr>
        <w:t>autorizații</w:t>
      </w:r>
      <w:r w:rsidR="00D00D91">
        <w:rPr>
          <w:rFonts w:ascii="Liberation Serif" w:hAnsi="Liberation Serif" w:cs="Liberation Serif"/>
          <w:b/>
          <w:bCs/>
          <w:sz w:val="28"/>
          <w:szCs w:val="28"/>
        </w:rPr>
        <w:t>, avize</w:t>
      </w:r>
      <w:r>
        <w:rPr>
          <w:rFonts w:ascii="Liberation Serif" w:hAnsi="Liberation Serif" w:cs="Liberation Serif"/>
          <w:b/>
          <w:bCs/>
          <w:sz w:val="28"/>
          <w:szCs w:val="28"/>
        </w:rPr>
        <w:t>.</w:t>
      </w:r>
    </w:p>
    <w:p w14:paraId="0A70BE86" w14:textId="25268361" w:rsidR="008F7B9A" w:rsidRPr="000F5261" w:rsidRDefault="008F7B9A" w:rsidP="00743E94">
      <w:pPr>
        <w:tabs>
          <w:tab w:val="left" w:pos="1335"/>
        </w:tabs>
        <w:jc w:val="both"/>
        <w:rPr>
          <w:rFonts w:ascii="Liberation Serif" w:hAnsi="Liberation Serif" w:cs="Liberation Serif"/>
          <w:b/>
          <w:bCs/>
          <w:sz w:val="28"/>
          <w:szCs w:val="28"/>
        </w:rPr>
      </w:pPr>
      <w:r>
        <w:rPr>
          <w:rFonts w:ascii="Liberation Serif" w:hAnsi="Liberation Serif" w:cs="Liberation Serif"/>
          <w:b/>
          <w:bCs/>
          <w:sz w:val="28"/>
          <w:szCs w:val="28"/>
        </w:rPr>
        <w:tab/>
        <w:t>De asemenea, astfel de încălcări vor fi făcute publice presei centrale și locale, față de interesul civic al cetățenilor Municipiului Ploiești</w:t>
      </w:r>
      <w:r w:rsidR="00D00D91">
        <w:rPr>
          <w:rFonts w:ascii="Liberation Serif" w:hAnsi="Liberation Serif" w:cs="Liberation Serif"/>
          <w:b/>
          <w:bCs/>
          <w:sz w:val="28"/>
          <w:szCs w:val="28"/>
        </w:rPr>
        <w:t>, in special al celor care sunt proprietari ai imobilelor aflate pe strada Tudor Vladimirescu din Ploiesti.</w:t>
      </w:r>
    </w:p>
    <w:sectPr w:rsidR="008F7B9A" w:rsidRPr="000F5261" w:rsidSect="00D00D91">
      <w:footerReference w:type="default" r:id="rId8"/>
      <w:pgSz w:w="11906" w:h="16838"/>
      <w:pgMar w:top="72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D67E5" w14:textId="77777777" w:rsidR="0064655E" w:rsidRDefault="0064655E" w:rsidP="000F5261">
      <w:pPr>
        <w:spacing w:after="0" w:line="240" w:lineRule="auto"/>
      </w:pPr>
      <w:r>
        <w:separator/>
      </w:r>
    </w:p>
  </w:endnote>
  <w:endnote w:type="continuationSeparator" w:id="0">
    <w:p w14:paraId="541CD03B" w14:textId="77777777" w:rsidR="0064655E" w:rsidRDefault="0064655E" w:rsidP="000F5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EE"/>
    <w:family w:val="roman"/>
    <w:pitch w:val="variable"/>
    <w:sig w:usb0="E0000AFF" w:usb1="500078FF" w:usb2="00000021" w:usb3="00000000" w:csb0="000001BF" w:csb1="00000000"/>
  </w:font>
  <w:font w:name="Liberation">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703534"/>
      <w:docPartObj>
        <w:docPartGallery w:val="Page Numbers (Bottom of Page)"/>
        <w:docPartUnique/>
      </w:docPartObj>
    </w:sdtPr>
    <w:sdtEndPr/>
    <w:sdtContent>
      <w:p w14:paraId="6485C435" w14:textId="75B40845" w:rsidR="000F5261" w:rsidRDefault="000F5261">
        <w:pPr>
          <w:pStyle w:val="Footer"/>
          <w:jc w:val="right"/>
        </w:pPr>
        <w:r>
          <w:fldChar w:fldCharType="begin"/>
        </w:r>
        <w:r>
          <w:instrText>PAGE   \* MERGEFORMAT</w:instrText>
        </w:r>
        <w:r>
          <w:fldChar w:fldCharType="separate"/>
        </w:r>
        <w:r>
          <w:t>2</w:t>
        </w:r>
        <w:r>
          <w:fldChar w:fldCharType="end"/>
        </w:r>
      </w:p>
    </w:sdtContent>
  </w:sdt>
  <w:p w14:paraId="2C70D6E4" w14:textId="77777777" w:rsidR="000F5261" w:rsidRDefault="000F5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78DEE" w14:textId="77777777" w:rsidR="0064655E" w:rsidRDefault="0064655E" w:rsidP="000F5261">
      <w:pPr>
        <w:spacing w:after="0" w:line="240" w:lineRule="auto"/>
      </w:pPr>
      <w:r>
        <w:separator/>
      </w:r>
    </w:p>
  </w:footnote>
  <w:footnote w:type="continuationSeparator" w:id="0">
    <w:p w14:paraId="643AB7EA" w14:textId="77777777" w:rsidR="0064655E" w:rsidRDefault="0064655E" w:rsidP="000F52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D1DC4"/>
    <w:multiLevelType w:val="hybridMultilevel"/>
    <w:tmpl w:val="A5E601C4"/>
    <w:lvl w:ilvl="0" w:tplc="4F2A59E2">
      <w:start w:val="1"/>
      <w:numFmt w:val="bullet"/>
      <w:lvlText w:val="-"/>
      <w:lvlJc w:val="left"/>
      <w:pPr>
        <w:ind w:left="720" w:hanging="360"/>
      </w:pPr>
      <w:rPr>
        <w:rFonts w:ascii="Garamond" w:eastAsia="Calibri" w:hAnsi="Garamond" w:cs="Times New Roman"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38EC6EE9"/>
    <w:multiLevelType w:val="hybridMultilevel"/>
    <w:tmpl w:val="81D407E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8EC3AAF"/>
    <w:multiLevelType w:val="hybridMultilevel"/>
    <w:tmpl w:val="9662B1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7FCA3D71"/>
    <w:multiLevelType w:val="hybridMultilevel"/>
    <w:tmpl w:val="503A5110"/>
    <w:lvl w:ilvl="0" w:tplc="A73415B6">
      <w:start w:val="1"/>
      <w:numFmt w:val="bullet"/>
      <w:lvlText w:val="-"/>
      <w:lvlJc w:val="left"/>
      <w:pPr>
        <w:ind w:left="435" w:hanging="360"/>
      </w:pPr>
      <w:rPr>
        <w:rFonts w:ascii="Liberation Serif" w:eastAsiaTheme="minorHAnsi" w:hAnsi="Liberation Serif" w:cs="Liberation Serif" w:hint="default"/>
      </w:rPr>
    </w:lvl>
    <w:lvl w:ilvl="1" w:tplc="04180003" w:tentative="1">
      <w:start w:val="1"/>
      <w:numFmt w:val="bullet"/>
      <w:lvlText w:val="o"/>
      <w:lvlJc w:val="left"/>
      <w:pPr>
        <w:ind w:left="1155" w:hanging="360"/>
      </w:pPr>
      <w:rPr>
        <w:rFonts w:ascii="Courier New" w:hAnsi="Courier New" w:cs="Courier New" w:hint="default"/>
      </w:rPr>
    </w:lvl>
    <w:lvl w:ilvl="2" w:tplc="04180005" w:tentative="1">
      <w:start w:val="1"/>
      <w:numFmt w:val="bullet"/>
      <w:lvlText w:val=""/>
      <w:lvlJc w:val="left"/>
      <w:pPr>
        <w:ind w:left="1875" w:hanging="360"/>
      </w:pPr>
      <w:rPr>
        <w:rFonts w:ascii="Wingdings" w:hAnsi="Wingdings" w:hint="default"/>
      </w:rPr>
    </w:lvl>
    <w:lvl w:ilvl="3" w:tplc="04180001" w:tentative="1">
      <w:start w:val="1"/>
      <w:numFmt w:val="bullet"/>
      <w:lvlText w:val=""/>
      <w:lvlJc w:val="left"/>
      <w:pPr>
        <w:ind w:left="2595" w:hanging="360"/>
      </w:pPr>
      <w:rPr>
        <w:rFonts w:ascii="Symbol" w:hAnsi="Symbol" w:hint="default"/>
      </w:rPr>
    </w:lvl>
    <w:lvl w:ilvl="4" w:tplc="04180003" w:tentative="1">
      <w:start w:val="1"/>
      <w:numFmt w:val="bullet"/>
      <w:lvlText w:val="o"/>
      <w:lvlJc w:val="left"/>
      <w:pPr>
        <w:ind w:left="3315" w:hanging="360"/>
      </w:pPr>
      <w:rPr>
        <w:rFonts w:ascii="Courier New" w:hAnsi="Courier New" w:cs="Courier New" w:hint="default"/>
      </w:rPr>
    </w:lvl>
    <w:lvl w:ilvl="5" w:tplc="04180005" w:tentative="1">
      <w:start w:val="1"/>
      <w:numFmt w:val="bullet"/>
      <w:lvlText w:val=""/>
      <w:lvlJc w:val="left"/>
      <w:pPr>
        <w:ind w:left="4035" w:hanging="360"/>
      </w:pPr>
      <w:rPr>
        <w:rFonts w:ascii="Wingdings" w:hAnsi="Wingdings" w:hint="default"/>
      </w:rPr>
    </w:lvl>
    <w:lvl w:ilvl="6" w:tplc="04180001" w:tentative="1">
      <w:start w:val="1"/>
      <w:numFmt w:val="bullet"/>
      <w:lvlText w:val=""/>
      <w:lvlJc w:val="left"/>
      <w:pPr>
        <w:ind w:left="4755" w:hanging="360"/>
      </w:pPr>
      <w:rPr>
        <w:rFonts w:ascii="Symbol" w:hAnsi="Symbol" w:hint="default"/>
      </w:rPr>
    </w:lvl>
    <w:lvl w:ilvl="7" w:tplc="04180003" w:tentative="1">
      <w:start w:val="1"/>
      <w:numFmt w:val="bullet"/>
      <w:lvlText w:val="o"/>
      <w:lvlJc w:val="left"/>
      <w:pPr>
        <w:ind w:left="5475" w:hanging="360"/>
      </w:pPr>
      <w:rPr>
        <w:rFonts w:ascii="Courier New" w:hAnsi="Courier New" w:cs="Courier New" w:hint="default"/>
      </w:rPr>
    </w:lvl>
    <w:lvl w:ilvl="8" w:tplc="04180005" w:tentative="1">
      <w:start w:val="1"/>
      <w:numFmt w:val="bullet"/>
      <w:lvlText w:val=""/>
      <w:lvlJc w:val="left"/>
      <w:pPr>
        <w:ind w:left="6195"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1AD"/>
    <w:rsid w:val="00022456"/>
    <w:rsid w:val="000F5261"/>
    <w:rsid w:val="001B51A0"/>
    <w:rsid w:val="00632583"/>
    <w:rsid w:val="0064655E"/>
    <w:rsid w:val="00743E94"/>
    <w:rsid w:val="00816223"/>
    <w:rsid w:val="00852FB5"/>
    <w:rsid w:val="008F7B9A"/>
    <w:rsid w:val="00B011AD"/>
    <w:rsid w:val="00B659C9"/>
    <w:rsid w:val="00C14D7E"/>
    <w:rsid w:val="00C44EC0"/>
    <w:rsid w:val="00D00D91"/>
    <w:rsid w:val="00D717D7"/>
    <w:rsid w:val="00DE5F81"/>
    <w:rsid w:val="00DE74E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F5B66"/>
  <w15:chartTrackingRefBased/>
  <w15:docId w15:val="{B5C3D9FA-6AA3-4CDD-A639-21E868641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2456"/>
    <w:pPr>
      <w:ind w:left="720"/>
      <w:contextualSpacing/>
    </w:pPr>
  </w:style>
  <w:style w:type="paragraph" w:styleId="NoSpacing">
    <w:name w:val="No Spacing"/>
    <w:rsid w:val="00632583"/>
    <w:pPr>
      <w:suppressAutoHyphens/>
      <w:autoSpaceDN w:val="0"/>
      <w:spacing w:after="0" w:line="240" w:lineRule="auto"/>
      <w:textAlignment w:val="baseline"/>
    </w:pPr>
    <w:rPr>
      <w:rFonts w:ascii="Calibri" w:eastAsia="Calibri" w:hAnsi="Calibri" w:cs="Times New Roman"/>
    </w:rPr>
  </w:style>
  <w:style w:type="paragraph" w:styleId="Header">
    <w:name w:val="header"/>
    <w:basedOn w:val="Normal"/>
    <w:link w:val="HeaderChar"/>
    <w:uiPriority w:val="99"/>
    <w:unhideWhenUsed/>
    <w:rsid w:val="000F526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F5261"/>
  </w:style>
  <w:style w:type="paragraph" w:styleId="Footer">
    <w:name w:val="footer"/>
    <w:basedOn w:val="Normal"/>
    <w:link w:val="FooterChar"/>
    <w:uiPriority w:val="99"/>
    <w:unhideWhenUsed/>
    <w:rsid w:val="000F5261"/>
    <w:pPr>
      <w:tabs>
        <w:tab w:val="center" w:pos="4536"/>
        <w:tab w:val="right" w:pos="9072"/>
      </w:tabs>
      <w:spacing w:after="0" w:line="240" w:lineRule="auto"/>
    </w:pPr>
  </w:style>
  <w:style w:type="character" w:customStyle="1" w:styleId="FooterChar">
    <w:name w:val="Footer Char"/>
    <w:basedOn w:val="DefaultParagraphFont"/>
    <w:link w:val="Footer"/>
    <w:uiPriority w:val="99"/>
    <w:rsid w:val="000F5261"/>
  </w:style>
  <w:style w:type="table" w:styleId="TableGrid">
    <w:name w:val="Table Grid"/>
    <w:basedOn w:val="TableNormal"/>
    <w:uiPriority w:val="39"/>
    <w:rsid w:val="00DE5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AF31E-CCE1-4AD6-A677-B1FF22EBF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1320</Words>
  <Characters>7530</Characters>
  <Application>Microsoft Office Word</Application>
  <DocSecurity>0</DocSecurity>
  <Lines>62</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 Girnita</dc:creator>
  <cp:keywords/>
  <dc:description/>
  <cp:lastModifiedBy>Cristina Mihai</cp:lastModifiedBy>
  <cp:revision>2</cp:revision>
  <dcterms:created xsi:type="dcterms:W3CDTF">2022-02-23T20:47:00Z</dcterms:created>
  <dcterms:modified xsi:type="dcterms:W3CDTF">2022-02-23T20:47:00Z</dcterms:modified>
</cp:coreProperties>
</file>